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132E" w14:textId="77777777" w:rsidR="00CB4605" w:rsidRDefault="003F2BA0">
      <w:pPr>
        <w:rPr>
          <w:rFonts w:ascii="Roboto" w:eastAsia="Roboto" w:hAnsi="Roboto" w:cs="Roboto"/>
          <w:sz w:val="20"/>
          <w:szCs w:val="20"/>
        </w:rPr>
      </w:pPr>
      <w:r>
        <w:rPr>
          <w:rFonts w:ascii="Roboto" w:eastAsia="Roboto" w:hAnsi="Roboto" w:cs="Roboto"/>
          <w:b/>
          <w:bCs/>
          <w:sz w:val="20"/>
          <w:szCs w:val="20"/>
        </w:rPr>
        <w:t xml:space="preserve">Annex 2: Module description for the Degree </w:t>
      </w:r>
      <w:proofErr w:type="spellStart"/>
      <w:r>
        <w:rPr>
          <w:rFonts w:ascii="Roboto" w:eastAsia="Roboto" w:hAnsi="Roboto" w:cs="Roboto"/>
          <w:b/>
          <w:bCs/>
          <w:sz w:val="20"/>
          <w:szCs w:val="20"/>
        </w:rPr>
        <w:t>Programme</w:t>
      </w:r>
      <w:proofErr w:type="spellEnd"/>
      <w:r>
        <w:rPr>
          <w:rFonts w:ascii="Roboto" w:eastAsia="Roboto" w:hAnsi="Roboto" w:cs="Roboto"/>
          <w:b/>
          <w:bCs/>
          <w:sz w:val="20"/>
          <w:szCs w:val="20"/>
        </w:rPr>
        <w:t xml:space="preserve"> in ... leading to the award of Bachelor of ...</w:t>
      </w:r>
      <w:r>
        <w:rPr>
          <w:rFonts w:ascii="Roboto" w:eastAsia="Roboto" w:hAnsi="Roboto" w:cs="Roboto"/>
          <w:sz w:val="20"/>
          <w:szCs w:val="20"/>
        </w:rPr>
        <w:t xml:space="preserve"> </w:t>
      </w:r>
    </w:p>
    <w:p w14:paraId="443D99B6" w14:textId="77777777" w:rsidR="00CB4605" w:rsidRDefault="00CB4605"/>
    <w:p w14:paraId="0A3EB855" w14:textId="77777777" w:rsidR="00CB4605" w:rsidRDefault="00CB4605">
      <w:pPr>
        <w:rPr>
          <w:rFonts w:ascii="Roboto" w:eastAsia="Roboto" w:hAnsi="Roboto" w:cs="Roboto"/>
        </w:rPr>
      </w:pPr>
    </w:p>
    <w:p w14:paraId="233246DC" w14:textId="77777777" w:rsidR="00CB4605" w:rsidRDefault="003F2BA0">
      <w:pPr>
        <w:pStyle w:val="berschrift9"/>
        <w:rPr>
          <w:rFonts w:ascii="Roboto" w:eastAsia="Roboto" w:hAnsi="Roboto" w:cs="Roboto"/>
          <w:sz w:val="20"/>
          <w:szCs w:val="20"/>
        </w:rPr>
      </w:pPr>
      <w:r>
        <w:rPr>
          <w:rFonts w:ascii="Roboto" w:eastAsia="Roboto" w:hAnsi="Roboto" w:cs="Roboto"/>
          <w:sz w:val="20"/>
          <w:szCs w:val="20"/>
        </w:rPr>
        <w:t>Core /</w:t>
      </w:r>
      <w:proofErr w:type="spellStart"/>
      <w:r>
        <w:rPr>
          <w:rFonts w:ascii="Roboto" w:eastAsia="Roboto" w:hAnsi="Roboto" w:cs="Roboto"/>
          <w:sz w:val="20"/>
          <w:szCs w:val="20"/>
        </w:rPr>
        <w:t>Specialisation</w:t>
      </w:r>
      <w:proofErr w:type="spellEnd"/>
      <w:r>
        <w:rPr>
          <w:rFonts w:ascii="Roboto" w:eastAsia="Roboto" w:hAnsi="Roboto" w:cs="Roboto"/>
          <w:sz w:val="20"/>
          <w:szCs w:val="20"/>
        </w:rPr>
        <w:t xml:space="preserve"> /Main /Supplementary /Bachelor thesis modules</w:t>
      </w:r>
    </w:p>
    <w:p w14:paraId="5AD51F51" w14:textId="77777777" w:rsidR="00CB4605" w:rsidRDefault="00CB4605">
      <w:pPr>
        <w:rPr>
          <w:rFonts w:ascii="Roboto" w:eastAsia="Roboto" w:hAnsi="Roboto" w:cs="Roboto"/>
          <w:b/>
          <w:bCs/>
        </w:rPr>
      </w:pPr>
    </w:p>
    <w:tbl>
      <w:tblPr>
        <w:tblStyle w:val="TableNormal"/>
        <w:tblW w:w="9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68" w:type="dxa"/>
          <w:bottom w:w="113" w:type="dxa"/>
          <w:right w:w="68" w:type="dxa"/>
        </w:tblCellMar>
        <w:tblLook w:val="04A0" w:firstRow="1" w:lastRow="0" w:firstColumn="1" w:lastColumn="0" w:noHBand="0" w:noVBand="1"/>
      </w:tblPr>
      <w:tblGrid>
        <w:gridCol w:w="2790"/>
        <w:gridCol w:w="6858"/>
      </w:tblGrid>
      <w:tr w:rsidR="00CB4605" w14:paraId="53CD2A9C" w14:textId="77777777" w:rsidTr="009C058C">
        <w:trPr>
          <w:trHeight w:val="357"/>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D1F4583" w14:textId="77777777" w:rsidR="00CB4605" w:rsidRDefault="003F2BA0">
            <w:r>
              <w:rPr>
                <w:rFonts w:ascii="Roboto" w:eastAsia="Roboto" w:hAnsi="Roboto" w:cs="Roboto"/>
                <w:b/>
                <w:bCs/>
                <w:sz w:val="20"/>
                <w:szCs w:val="20"/>
              </w:rPr>
              <w:t>Module number</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73BA7952" w14:textId="77777777" w:rsidR="00CB4605" w:rsidRDefault="003F2BA0">
            <w:r>
              <w:rPr>
                <w:rFonts w:ascii="Roboto" w:eastAsia="Roboto" w:hAnsi="Roboto" w:cs="Roboto"/>
                <w:sz w:val="20"/>
                <w:szCs w:val="20"/>
              </w:rPr>
              <w:t>...</w:t>
            </w:r>
          </w:p>
        </w:tc>
      </w:tr>
      <w:tr w:rsidR="00CB4605" w14:paraId="12F1194E" w14:textId="77777777" w:rsidTr="009C058C">
        <w:trPr>
          <w:trHeight w:val="54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0E88B33" w14:textId="77777777" w:rsidR="00CB4605" w:rsidRDefault="003F2BA0">
            <w:r>
              <w:rPr>
                <w:rFonts w:ascii="Roboto" w:eastAsia="Roboto" w:hAnsi="Roboto" w:cs="Roboto"/>
                <w:b/>
                <w:bCs/>
                <w:sz w:val="20"/>
                <w:szCs w:val="20"/>
              </w:rPr>
              <w:t>Module name</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7430E5E9" w14:textId="77777777" w:rsidR="00CB4605" w:rsidRDefault="003F2BA0">
            <w:r>
              <w:rPr>
                <w:rFonts w:ascii="Roboto" w:eastAsia="Roboto" w:hAnsi="Roboto" w:cs="Roboto"/>
                <w:sz w:val="20"/>
                <w:szCs w:val="20"/>
              </w:rPr>
              <w:t>...</w:t>
            </w:r>
          </w:p>
        </w:tc>
      </w:tr>
      <w:tr w:rsidR="00CB4605" w14:paraId="06FEC500" w14:textId="77777777" w:rsidTr="009C058C">
        <w:trPr>
          <w:trHeight w:val="54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6647584" w14:textId="77777777" w:rsidR="00CB4605" w:rsidRDefault="003F2BA0">
            <w:r>
              <w:rPr>
                <w:rFonts w:ascii="Roboto" w:eastAsia="Roboto" w:hAnsi="Roboto" w:cs="Roboto"/>
                <w:b/>
                <w:bCs/>
                <w:sz w:val="20"/>
                <w:szCs w:val="20"/>
              </w:rPr>
              <w:t>Module coordinator</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16FD1AED" w14:textId="77777777" w:rsidR="00CB4605" w:rsidRDefault="003F2BA0">
            <w:r>
              <w:rPr>
                <w:rFonts w:ascii="Roboto" w:eastAsia="Roboto" w:hAnsi="Roboto" w:cs="Roboto"/>
                <w:sz w:val="20"/>
                <w:szCs w:val="20"/>
              </w:rPr>
              <w:t>Professorship ...</w:t>
            </w:r>
          </w:p>
        </w:tc>
      </w:tr>
      <w:tr w:rsidR="00CB4605" w14:paraId="610AF7BE" w14:textId="77777777" w:rsidTr="009C058C">
        <w:trPr>
          <w:trHeight w:val="102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76D84EBD" w14:textId="77777777" w:rsidR="00CB4605" w:rsidRDefault="003F2BA0">
            <w:r>
              <w:rPr>
                <w:rFonts w:ascii="Roboto" w:eastAsia="Roboto" w:hAnsi="Roboto" w:cs="Roboto"/>
                <w:b/>
                <w:bCs/>
                <w:sz w:val="20"/>
                <w:szCs w:val="20"/>
              </w:rPr>
              <w:t>Content and qualification objectives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63519C46" w14:textId="77777777" w:rsidR="00CB4605" w:rsidRDefault="003F2BA0">
            <w:pPr>
              <w:jc w:val="both"/>
              <w:rPr>
                <w:rFonts w:ascii="Roboto" w:eastAsia="Roboto" w:hAnsi="Roboto" w:cs="Roboto"/>
                <w:b/>
                <w:bCs/>
                <w:sz w:val="20"/>
                <w:szCs w:val="20"/>
              </w:rPr>
            </w:pPr>
            <w:r>
              <w:rPr>
                <w:rFonts w:ascii="Roboto" w:eastAsia="Roboto" w:hAnsi="Roboto" w:cs="Roboto"/>
                <w:sz w:val="20"/>
                <w:szCs w:val="20"/>
                <w:u w:val="single"/>
              </w:rPr>
              <w:t>Content</w:t>
            </w:r>
            <w:r>
              <w:rPr>
                <w:rFonts w:ascii="Roboto" w:eastAsia="Roboto" w:hAnsi="Roboto" w:cs="Roboto"/>
                <w:sz w:val="20"/>
                <w:szCs w:val="20"/>
              </w:rPr>
              <w:t xml:space="preserve">: ... </w:t>
            </w:r>
            <w:r>
              <w:rPr>
                <w:rFonts w:ascii="Roboto" w:eastAsia="Roboto" w:hAnsi="Roboto" w:cs="Roboto"/>
                <w:b/>
                <w:bCs/>
                <w:sz w:val="20"/>
                <w:szCs w:val="20"/>
              </w:rPr>
              <w:t>1*</w:t>
            </w:r>
          </w:p>
          <w:p w14:paraId="4CE50DC2" w14:textId="77777777" w:rsidR="00CB4605" w:rsidRDefault="00CB4605">
            <w:pPr>
              <w:jc w:val="both"/>
              <w:rPr>
                <w:rFonts w:ascii="Roboto" w:eastAsia="Roboto" w:hAnsi="Roboto" w:cs="Roboto"/>
                <w:sz w:val="20"/>
                <w:szCs w:val="20"/>
              </w:rPr>
            </w:pPr>
          </w:p>
          <w:p w14:paraId="0A4DADA3" w14:textId="77777777" w:rsidR="00CB4605" w:rsidRDefault="003F2BA0">
            <w:pPr>
              <w:jc w:val="both"/>
            </w:pPr>
            <w:r>
              <w:rPr>
                <w:rFonts w:ascii="Roboto" w:eastAsia="Roboto" w:hAnsi="Roboto" w:cs="Roboto"/>
                <w:sz w:val="20"/>
                <w:szCs w:val="20"/>
                <w:u w:val="single"/>
              </w:rPr>
              <w:t>Qualification objectives</w:t>
            </w:r>
            <w:r>
              <w:rPr>
                <w:rFonts w:ascii="Roboto" w:eastAsia="Roboto" w:hAnsi="Roboto" w:cs="Roboto"/>
                <w:sz w:val="20"/>
                <w:szCs w:val="20"/>
              </w:rPr>
              <w:t xml:space="preserve">: ... </w:t>
            </w:r>
            <w:r>
              <w:rPr>
                <w:rFonts w:ascii="Roboto" w:eastAsia="Roboto" w:hAnsi="Roboto" w:cs="Roboto"/>
                <w:b/>
                <w:bCs/>
                <w:sz w:val="20"/>
                <w:szCs w:val="20"/>
              </w:rPr>
              <w:t>1*</w:t>
            </w:r>
          </w:p>
        </w:tc>
      </w:tr>
      <w:tr w:rsidR="00CB4605" w14:paraId="58EB06B7" w14:textId="77777777" w:rsidTr="009C058C">
        <w:trPr>
          <w:trHeight w:val="126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7CCF1055" w14:textId="77777777" w:rsidR="00CB4605" w:rsidRDefault="003F2BA0">
            <w:r>
              <w:rPr>
                <w:rFonts w:ascii="Roboto" w:eastAsia="Roboto" w:hAnsi="Roboto" w:cs="Roboto"/>
                <w:b/>
                <w:bCs/>
                <w:sz w:val="20"/>
                <w:szCs w:val="20"/>
              </w:rPr>
              <w:t>Teaching methods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2EB284B1" w14:textId="77777777" w:rsidR="00CB4605" w:rsidRDefault="003F2BA0">
            <w:pPr>
              <w:jc w:val="both"/>
              <w:rPr>
                <w:rFonts w:ascii="Roboto" w:eastAsia="Roboto" w:hAnsi="Roboto" w:cs="Roboto"/>
                <w:sz w:val="20"/>
                <w:szCs w:val="20"/>
              </w:rPr>
            </w:pPr>
            <w:r>
              <w:rPr>
                <w:rFonts w:ascii="Roboto" w:eastAsia="Roboto" w:hAnsi="Roboto" w:cs="Roboto"/>
                <w:i/>
                <w:iCs/>
                <w:sz w:val="20"/>
                <w:szCs w:val="20"/>
              </w:rPr>
              <w:t>The module teaching method(s) is ... (are ... and ...)</w:t>
            </w:r>
            <w:r>
              <w:rPr>
                <w:rFonts w:ascii="Roboto" w:eastAsia="Roboto" w:hAnsi="Roboto" w:cs="Roboto"/>
                <w:sz w:val="20"/>
                <w:szCs w:val="20"/>
              </w:rPr>
              <w:t xml:space="preserve"> </w:t>
            </w:r>
            <w:r>
              <w:rPr>
                <w:rFonts w:ascii="Roboto" w:eastAsia="Roboto" w:hAnsi="Roboto" w:cs="Roboto"/>
                <w:b/>
                <w:bCs/>
                <w:sz w:val="20"/>
                <w:szCs w:val="20"/>
              </w:rPr>
              <w:t>2*</w:t>
            </w:r>
          </w:p>
          <w:p w14:paraId="11993EDD" w14:textId="77777777" w:rsidR="00CB4605" w:rsidRDefault="003F2BA0">
            <w:pPr>
              <w:numPr>
                <w:ilvl w:val="0"/>
                <w:numId w:val="1"/>
              </w:numPr>
              <w:jc w:val="both"/>
              <w:rPr>
                <w:rFonts w:ascii="Roboto" w:eastAsia="Roboto" w:hAnsi="Roboto" w:cs="Roboto"/>
                <w:i/>
                <w:iCs/>
                <w:sz w:val="20"/>
                <w:szCs w:val="20"/>
              </w:rPr>
            </w:pPr>
            <w:r>
              <w:rPr>
                <w:rFonts w:ascii="Roboto" w:eastAsia="Roboto" w:hAnsi="Roboto" w:cs="Roboto"/>
                <w:i/>
                <w:iCs/>
                <w:sz w:val="20"/>
                <w:szCs w:val="20"/>
              </w:rPr>
              <w:t>L: … (... CH)</w:t>
            </w:r>
          </w:p>
          <w:p w14:paraId="3F0D5F7B" w14:textId="77777777" w:rsidR="00CB4605" w:rsidRDefault="003F2BA0">
            <w:pPr>
              <w:numPr>
                <w:ilvl w:val="0"/>
                <w:numId w:val="2"/>
              </w:numPr>
              <w:jc w:val="both"/>
              <w:rPr>
                <w:rFonts w:ascii="Roboto" w:eastAsia="Roboto" w:hAnsi="Roboto" w:cs="Roboto"/>
                <w:sz w:val="20"/>
                <w:szCs w:val="20"/>
              </w:rPr>
            </w:pPr>
            <w:r>
              <w:rPr>
                <w:rFonts w:ascii="Roboto" w:eastAsia="Roboto" w:hAnsi="Roboto" w:cs="Roboto"/>
                <w:sz w:val="20"/>
                <w:szCs w:val="20"/>
              </w:rPr>
              <w:t>...</w:t>
            </w:r>
          </w:p>
          <w:p w14:paraId="7F14B830" w14:textId="77777777" w:rsidR="00CB4605" w:rsidRDefault="003F2BA0">
            <w:pPr>
              <w:jc w:val="both"/>
            </w:pPr>
            <w:r>
              <w:rPr>
                <w:rFonts w:ascii="Roboto" w:eastAsia="Roboto" w:hAnsi="Roboto" w:cs="Roboto"/>
                <w:i/>
                <w:iCs/>
                <w:sz w:val="20"/>
                <w:szCs w:val="20"/>
              </w:rPr>
              <w:t xml:space="preserve">The class(es) will be conducted in English. </w:t>
            </w:r>
            <w:r>
              <w:rPr>
                <w:rFonts w:ascii="Roboto" w:eastAsia="Roboto" w:hAnsi="Roboto" w:cs="Roboto"/>
                <w:b/>
                <w:bCs/>
                <w:sz w:val="20"/>
                <w:szCs w:val="20"/>
              </w:rPr>
              <w:t>2</w:t>
            </w:r>
            <w:r>
              <w:rPr>
                <w:rFonts w:ascii="Roboto" w:eastAsia="Roboto" w:hAnsi="Roboto" w:cs="Roboto"/>
                <w:b/>
                <w:bCs/>
                <w:i/>
                <w:iCs/>
                <w:sz w:val="20"/>
                <w:szCs w:val="20"/>
              </w:rPr>
              <w:t>*</w:t>
            </w:r>
          </w:p>
        </w:tc>
      </w:tr>
      <w:tr w:rsidR="00CB4605" w14:paraId="53D853E5" w14:textId="77777777" w:rsidTr="009C058C">
        <w:trPr>
          <w:trHeight w:val="109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B6D8F4B" w14:textId="77777777" w:rsidR="00CB4605" w:rsidRDefault="003F2BA0">
            <w:r>
              <w:rPr>
                <w:rFonts w:ascii="Roboto" w:eastAsia="Roboto" w:hAnsi="Roboto" w:cs="Roboto"/>
                <w:b/>
                <w:bCs/>
                <w:sz w:val="20"/>
                <w:szCs w:val="20"/>
              </w:rPr>
              <w:t>Requirements for participation (recommended knowledge and skills)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451F10E7" w14:textId="77777777" w:rsidR="00CB4605" w:rsidRDefault="003F2BA0">
            <w:r>
              <w:rPr>
                <w:rFonts w:ascii="Roboto" w:eastAsia="Roboto" w:hAnsi="Roboto" w:cs="Roboto"/>
                <w:sz w:val="20"/>
                <w:szCs w:val="20"/>
              </w:rPr>
              <w:t xml:space="preserve">None </w:t>
            </w:r>
            <w:r>
              <w:rPr>
                <w:rFonts w:ascii="Roboto" w:eastAsia="Roboto" w:hAnsi="Roboto" w:cs="Roboto"/>
                <w:b/>
                <w:bCs/>
                <w:sz w:val="20"/>
                <w:szCs w:val="20"/>
              </w:rPr>
              <w:t>3*</w:t>
            </w:r>
          </w:p>
        </w:tc>
      </w:tr>
      <w:tr w:rsidR="00CB4605" w14:paraId="44A6F33D" w14:textId="77777777" w:rsidTr="009C058C">
        <w:trPr>
          <w:trHeight w:val="31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D175A33" w14:textId="77777777" w:rsidR="00CB4605" w:rsidRDefault="003F2BA0">
            <w:r>
              <w:rPr>
                <w:rFonts w:ascii="Roboto" w:eastAsia="Roboto" w:hAnsi="Roboto" w:cs="Roboto"/>
                <w:b/>
                <w:bCs/>
                <w:sz w:val="20"/>
                <w:szCs w:val="20"/>
              </w:rPr>
              <w:t>Module application</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73EC207B" w14:textId="77777777" w:rsidR="00CB4605" w:rsidRDefault="003F2BA0">
            <w:r>
              <w:rPr>
                <w:rFonts w:ascii="Roboto" w:eastAsia="Roboto" w:hAnsi="Roboto" w:cs="Roboto"/>
                <w:sz w:val="20"/>
                <w:szCs w:val="20"/>
              </w:rPr>
              <w:t xml:space="preserve">--- </w:t>
            </w:r>
            <w:r>
              <w:rPr>
                <w:rFonts w:ascii="Roboto" w:eastAsia="Roboto" w:hAnsi="Roboto" w:cs="Roboto"/>
                <w:b/>
                <w:bCs/>
                <w:sz w:val="20"/>
                <w:szCs w:val="20"/>
              </w:rPr>
              <w:t>4*</w:t>
            </w:r>
          </w:p>
        </w:tc>
      </w:tr>
      <w:tr w:rsidR="00CB4605" w14:paraId="41BCC1E3" w14:textId="77777777" w:rsidTr="009C058C">
        <w:trPr>
          <w:trHeight w:val="294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3CE3C02" w14:textId="77777777" w:rsidR="00CB4605" w:rsidRDefault="003F2BA0">
            <w:r>
              <w:rPr>
                <w:rFonts w:ascii="Roboto" w:eastAsia="Roboto" w:hAnsi="Roboto" w:cs="Roboto"/>
                <w:b/>
                <w:bCs/>
                <w:sz w:val="20"/>
                <w:szCs w:val="20"/>
              </w:rPr>
              <w:t>Requirements for the award of credits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29E0F231" w14:textId="77777777" w:rsidR="00CB4605" w:rsidRDefault="003F2BA0">
            <w:pPr>
              <w:pStyle w:val="Textkrper"/>
              <w:jc w:val="both"/>
              <w:rPr>
                <w:rFonts w:ascii="Roboto" w:eastAsia="Roboto" w:hAnsi="Roboto" w:cs="Roboto"/>
                <w:i/>
                <w:iCs/>
                <w:sz w:val="20"/>
                <w:szCs w:val="20"/>
                <w:u w:val="none"/>
              </w:rPr>
            </w:pPr>
            <w:r w:rsidRPr="009C058C">
              <w:rPr>
                <w:rFonts w:ascii="Roboto" w:eastAsia="Roboto" w:hAnsi="Roboto" w:cs="Roboto"/>
                <w:i/>
                <w:iCs/>
                <w:sz w:val="20"/>
                <w:szCs w:val="20"/>
                <w:u w:val="none"/>
              </w:rPr>
              <w:t>(</w:t>
            </w:r>
            <w:r>
              <w:rPr>
                <w:rFonts w:ascii="Roboto" w:eastAsia="Roboto" w:hAnsi="Roboto" w:cs="Roboto"/>
                <w:i/>
                <w:iCs/>
                <w:sz w:val="20"/>
                <w:szCs w:val="20"/>
                <w:u w:val="none"/>
              </w:rPr>
              <w:t>Meeting the admissions requirement(s) for the (individual) assessment component(s) and</w:t>
            </w:r>
            <w:r w:rsidRPr="009C058C">
              <w:rPr>
                <w:rFonts w:ascii="Roboto" w:eastAsia="Roboto" w:hAnsi="Roboto" w:cs="Roboto"/>
                <w:i/>
                <w:iCs/>
                <w:sz w:val="20"/>
                <w:szCs w:val="20"/>
                <w:u w:val="none"/>
              </w:rPr>
              <w:t>)</w:t>
            </w:r>
            <w:r>
              <w:rPr>
                <w:rFonts w:ascii="Roboto" w:eastAsia="Roboto" w:hAnsi="Roboto" w:cs="Roboto"/>
                <w:i/>
                <w:iCs/>
                <w:sz w:val="20"/>
                <w:szCs w:val="20"/>
                <w:u w:val="none"/>
              </w:rPr>
              <w:t xml:space="preserve"> successfully passing the module examination are (is) required for credits to be awarded.</w:t>
            </w:r>
          </w:p>
          <w:p w14:paraId="35B816FF" w14:textId="77777777" w:rsidR="00CB4605" w:rsidRDefault="003F2BA0">
            <w:pPr>
              <w:pStyle w:val="Textkrper"/>
              <w:jc w:val="both"/>
              <w:rPr>
                <w:rFonts w:ascii="Roboto" w:eastAsia="Roboto" w:hAnsi="Roboto" w:cs="Roboto"/>
                <w:i/>
                <w:iCs/>
                <w:sz w:val="20"/>
                <w:szCs w:val="20"/>
                <w:u w:val="none"/>
              </w:rPr>
            </w:pPr>
            <w:r>
              <w:rPr>
                <w:rFonts w:ascii="Roboto" w:eastAsia="Roboto" w:hAnsi="Roboto" w:cs="Roboto"/>
                <w:i/>
                <w:iCs/>
                <w:sz w:val="20"/>
                <w:szCs w:val="20"/>
                <w:u w:val="none"/>
              </w:rPr>
              <w:t>The admissions requirements are:</w:t>
            </w:r>
          </w:p>
          <w:p w14:paraId="7256FC44" w14:textId="77777777" w:rsidR="00CB4605" w:rsidRDefault="003F2BA0">
            <w:pPr>
              <w:pStyle w:val="Textkrper"/>
              <w:numPr>
                <w:ilvl w:val="0"/>
                <w:numId w:val="3"/>
              </w:numPr>
              <w:jc w:val="both"/>
              <w:rPr>
                <w:rFonts w:ascii="Roboto" w:eastAsia="Roboto" w:hAnsi="Roboto" w:cs="Roboto"/>
                <w:i/>
                <w:iCs/>
                <w:sz w:val="20"/>
                <w:szCs w:val="20"/>
                <w:u w:val="none"/>
              </w:rPr>
            </w:pPr>
            <w:r>
              <w:rPr>
                <w:rFonts w:ascii="Roboto" w:eastAsia="Roboto" w:hAnsi="Roboto" w:cs="Roboto"/>
                <w:i/>
                <w:iCs/>
                <w:sz w:val="20"/>
                <w:szCs w:val="20"/>
                <w:u w:val="none"/>
              </w:rPr>
              <w:t>Module ...</w:t>
            </w:r>
          </w:p>
          <w:p w14:paraId="0E18AF6C" w14:textId="77777777" w:rsidR="00CB4605" w:rsidRDefault="003F2BA0">
            <w:pPr>
              <w:pStyle w:val="Textkrper"/>
              <w:jc w:val="both"/>
              <w:rPr>
                <w:rFonts w:ascii="Roboto" w:eastAsia="Roboto" w:hAnsi="Roboto" w:cs="Roboto"/>
                <w:b/>
                <w:bCs/>
                <w:i/>
                <w:iCs/>
                <w:sz w:val="20"/>
                <w:szCs w:val="20"/>
                <w:u w:val="none"/>
              </w:rPr>
            </w:pPr>
            <w:r>
              <w:rPr>
                <w:rFonts w:ascii="Roboto" w:eastAsia="Roboto" w:hAnsi="Roboto" w:cs="Roboto"/>
                <w:i/>
                <w:iCs/>
                <w:sz w:val="20"/>
                <w:szCs w:val="20"/>
                <w:u w:val="none"/>
              </w:rPr>
              <w:t>And the following pre-examination result(s)</w:t>
            </w:r>
            <w:r w:rsidRPr="009C058C">
              <w:rPr>
                <w:rFonts w:ascii="Roboto" w:eastAsia="Roboto" w:hAnsi="Roboto" w:cs="Roboto"/>
                <w:i/>
                <w:iCs/>
                <w:sz w:val="20"/>
                <w:szCs w:val="20"/>
                <w:u w:val="none"/>
              </w:rPr>
              <w:t xml:space="preserve"> </w:t>
            </w:r>
            <w:r>
              <w:rPr>
                <w:rFonts w:ascii="Roboto" w:eastAsia="Roboto" w:hAnsi="Roboto" w:cs="Roboto"/>
                <w:i/>
                <w:iCs/>
                <w:sz w:val="20"/>
                <w:szCs w:val="20"/>
                <w:u w:val="none"/>
              </w:rPr>
              <w:t xml:space="preserve">(no limit to the number of attempts): </w:t>
            </w:r>
            <w:r>
              <w:rPr>
                <w:rFonts w:ascii="Roboto" w:eastAsia="Roboto" w:hAnsi="Roboto" w:cs="Roboto"/>
                <w:b/>
                <w:bCs/>
                <w:sz w:val="20"/>
                <w:szCs w:val="20"/>
                <w:u w:val="none"/>
              </w:rPr>
              <w:t>5</w:t>
            </w:r>
            <w:r>
              <w:rPr>
                <w:rFonts w:ascii="Roboto" w:eastAsia="Roboto" w:hAnsi="Roboto" w:cs="Roboto"/>
                <w:b/>
                <w:bCs/>
                <w:i/>
                <w:iCs/>
                <w:sz w:val="20"/>
                <w:szCs w:val="20"/>
                <w:u w:val="none"/>
              </w:rPr>
              <w:t>*</w:t>
            </w:r>
          </w:p>
          <w:p w14:paraId="640E794E" w14:textId="77777777" w:rsidR="00CB4605" w:rsidRDefault="003F2BA0">
            <w:pPr>
              <w:pStyle w:val="Textkrper"/>
              <w:numPr>
                <w:ilvl w:val="0"/>
                <w:numId w:val="3"/>
              </w:numPr>
              <w:jc w:val="both"/>
              <w:rPr>
                <w:rFonts w:ascii="Roboto" w:eastAsia="Roboto" w:hAnsi="Roboto" w:cs="Roboto"/>
                <w:i/>
                <w:iCs/>
                <w:sz w:val="20"/>
                <w:szCs w:val="20"/>
                <w:u w:val="none"/>
              </w:rPr>
            </w:pPr>
            <w:r>
              <w:rPr>
                <w:rFonts w:ascii="Roboto" w:eastAsia="Roboto" w:hAnsi="Roboto" w:cs="Roboto"/>
                <w:i/>
                <w:iCs/>
                <w:sz w:val="20"/>
                <w:szCs w:val="20"/>
                <w:u w:val="none"/>
              </w:rPr>
              <w:t>...</w:t>
            </w:r>
          </w:p>
          <w:p w14:paraId="1A509296" w14:textId="77777777" w:rsidR="00CB4605" w:rsidRDefault="003F2BA0">
            <w:pPr>
              <w:pStyle w:val="Textkrper"/>
              <w:numPr>
                <w:ilvl w:val="0"/>
                <w:numId w:val="3"/>
              </w:numPr>
              <w:jc w:val="both"/>
              <w:rPr>
                <w:rFonts w:ascii="Roboto" w:eastAsia="Roboto" w:hAnsi="Roboto" w:cs="Roboto"/>
                <w:i/>
                <w:iCs/>
                <w:sz w:val="20"/>
                <w:szCs w:val="20"/>
                <w:u w:val="none"/>
              </w:rPr>
            </w:pPr>
            <w:r>
              <w:rPr>
                <w:rFonts w:ascii="Roboto" w:eastAsia="Roboto" w:hAnsi="Roboto" w:cs="Roboto"/>
                <w:sz w:val="20"/>
                <w:szCs w:val="20"/>
                <w:u w:val="none"/>
              </w:rPr>
              <w:t>...</w:t>
            </w:r>
          </w:p>
          <w:p w14:paraId="20143187" w14:textId="77777777" w:rsidR="00CB4605" w:rsidRDefault="003F2BA0">
            <w:pPr>
              <w:pStyle w:val="Textkrper"/>
              <w:jc w:val="both"/>
            </w:pPr>
            <w:r>
              <w:rPr>
                <w:rFonts w:ascii="Roboto" w:eastAsia="Roboto" w:hAnsi="Roboto" w:cs="Roboto"/>
                <w:i/>
                <w:iCs/>
                <w:sz w:val="20"/>
                <w:szCs w:val="20"/>
                <w:u w:val="none"/>
              </w:rPr>
              <w:t>The pre-examination</w:t>
            </w:r>
            <w:r w:rsidRPr="009C058C">
              <w:rPr>
                <w:rFonts w:ascii="Roboto" w:eastAsia="Roboto" w:hAnsi="Roboto" w:cs="Roboto"/>
                <w:i/>
                <w:iCs/>
                <w:sz w:val="20"/>
                <w:szCs w:val="20"/>
                <w:u w:val="none"/>
              </w:rPr>
              <w:t xml:space="preserve"> </w:t>
            </w:r>
            <w:r>
              <w:rPr>
                <w:rFonts w:ascii="Roboto" w:eastAsia="Roboto" w:hAnsi="Roboto" w:cs="Roboto"/>
                <w:i/>
                <w:iCs/>
                <w:sz w:val="20"/>
                <w:szCs w:val="20"/>
                <w:u w:val="none"/>
              </w:rPr>
              <w:t xml:space="preserve">(s) is (are) to be produced in English. </w:t>
            </w:r>
            <w:r>
              <w:rPr>
                <w:rFonts w:ascii="Roboto" w:eastAsia="Roboto" w:hAnsi="Roboto" w:cs="Roboto"/>
                <w:b/>
                <w:bCs/>
                <w:sz w:val="20"/>
                <w:szCs w:val="20"/>
                <w:u w:val="none"/>
              </w:rPr>
              <w:t>5</w:t>
            </w:r>
            <w:r>
              <w:rPr>
                <w:rFonts w:ascii="Roboto" w:eastAsia="Roboto" w:hAnsi="Roboto" w:cs="Roboto"/>
                <w:b/>
                <w:bCs/>
                <w:i/>
                <w:iCs/>
                <w:sz w:val="20"/>
                <w:szCs w:val="20"/>
                <w:u w:val="none"/>
              </w:rPr>
              <w:t>*</w:t>
            </w:r>
            <w:r>
              <w:rPr>
                <w:rFonts w:ascii="Roboto" w:eastAsia="Roboto" w:hAnsi="Roboto" w:cs="Roboto"/>
                <w:i/>
                <w:iCs/>
                <w:sz w:val="20"/>
                <w:szCs w:val="20"/>
                <w:u w:val="none"/>
              </w:rPr>
              <w:t xml:space="preserve"> </w:t>
            </w:r>
          </w:p>
        </w:tc>
      </w:tr>
      <w:tr w:rsidR="00CB4605" w14:paraId="17DD3E79" w14:textId="77777777" w:rsidTr="009C058C">
        <w:trPr>
          <w:trHeight w:val="150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1670400" w14:textId="77777777" w:rsidR="00CB4605" w:rsidRDefault="003F2BA0">
            <w:r>
              <w:rPr>
                <w:rFonts w:ascii="Roboto" w:eastAsia="Roboto" w:hAnsi="Roboto" w:cs="Roboto"/>
                <w:b/>
                <w:bCs/>
                <w:sz w:val="20"/>
                <w:szCs w:val="20"/>
              </w:rPr>
              <w:t>Module examination</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68112201" w14:textId="77777777" w:rsidR="00CB4605" w:rsidRDefault="003F2BA0">
            <w:pPr>
              <w:jc w:val="both"/>
              <w:rPr>
                <w:rFonts w:ascii="Roboto" w:eastAsia="Roboto" w:hAnsi="Roboto" w:cs="Roboto"/>
                <w:i/>
                <w:iCs/>
                <w:sz w:val="20"/>
                <w:szCs w:val="20"/>
              </w:rPr>
            </w:pPr>
            <w:r>
              <w:rPr>
                <w:rFonts w:ascii="Roboto" w:eastAsia="Roboto" w:hAnsi="Roboto" w:cs="Roboto"/>
                <w:sz w:val="20"/>
                <w:szCs w:val="20"/>
              </w:rPr>
              <w:t xml:space="preserve">The module examination consists of </w:t>
            </w:r>
            <w:r>
              <w:rPr>
                <w:rFonts w:ascii="Roboto" w:eastAsia="Roboto" w:hAnsi="Roboto" w:cs="Roboto"/>
                <w:i/>
                <w:iCs/>
                <w:sz w:val="20"/>
                <w:szCs w:val="20"/>
              </w:rPr>
              <w:t xml:space="preserve">one </w:t>
            </w:r>
            <w:r w:rsidRPr="009C058C">
              <w:rPr>
                <w:rFonts w:ascii="Roboto" w:eastAsia="Roboto" w:hAnsi="Roboto" w:cs="Roboto"/>
                <w:i/>
                <w:iCs/>
                <w:sz w:val="20"/>
                <w:szCs w:val="20"/>
              </w:rPr>
              <w:t>(</w:t>
            </w:r>
            <w:r>
              <w:rPr>
                <w:rFonts w:ascii="Roboto" w:eastAsia="Roboto" w:hAnsi="Roboto" w:cs="Roboto"/>
                <w:i/>
                <w:iCs/>
                <w:sz w:val="20"/>
                <w:szCs w:val="20"/>
              </w:rPr>
              <w:t>two /three</w:t>
            </w:r>
            <w:r w:rsidRPr="009C058C">
              <w:rPr>
                <w:rFonts w:ascii="Roboto" w:eastAsia="Roboto" w:hAnsi="Roboto" w:cs="Roboto"/>
                <w:i/>
                <w:iCs/>
                <w:sz w:val="20"/>
                <w:szCs w:val="20"/>
              </w:rPr>
              <w:t>)</w:t>
            </w:r>
            <w:r>
              <w:rPr>
                <w:rFonts w:ascii="Roboto" w:eastAsia="Roboto" w:hAnsi="Roboto" w:cs="Roboto"/>
                <w:sz w:val="20"/>
                <w:szCs w:val="20"/>
              </w:rPr>
              <w:t xml:space="preserve"> assessment component</w:t>
            </w:r>
            <w:r>
              <w:rPr>
                <w:rFonts w:ascii="Roboto" w:eastAsia="Roboto" w:hAnsi="Roboto" w:cs="Roboto"/>
                <w:i/>
                <w:iCs/>
                <w:sz w:val="20"/>
                <w:szCs w:val="20"/>
              </w:rPr>
              <w:t xml:space="preserve">(s). </w:t>
            </w:r>
            <w:r>
              <w:rPr>
                <w:rFonts w:ascii="Roboto" w:eastAsia="Roboto" w:hAnsi="Roboto" w:cs="Roboto"/>
                <w:i/>
                <w:iCs/>
                <w:sz w:val="20"/>
                <w:szCs w:val="20"/>
                <w:lang w:val="de-DE"/>
              </w:rPr>
              <w:t>(</w:t>
            </w:r>
            <w:r>
              <w:rPr>
                <w:rFonts w:ascii="Roboto" w:eastAsia="Roboto" w:hAnsi="Roboto" w:cs="Roboto"/>
                <w:i/>
                <w:iCs/>
                <w:sz w:val="20"/>
                <w:szCs w:val="20"/>
              </w:rPr>
              <w:t>The student must take the following specific assessment components:</w:t>
            </w:r>
            <w:r>
              <w:rPr>
                <w:rFonts w:ascii="Roboto" w:eastAsia="Roboto" w:hAnsi="Roboto" w:cs="Roboto"/>
                <w:i/>
                <w:iCs/>
                <w:sz w:val="20"/>
                <w:szCs w:val="20"/>
                <w:lang w:val="de-DE"/>
              </w:rPr>
              <w:t>)</w:t>
            </w:r>
          </w:p>
          <w:p w14:paraId="74526E6E" w14:textId="77777777" w:rsidR="00CB4605" w:rsidRDefault="003F2BA0">
            <w:pPr>
              <w:numPr>
                <w:ilvl w:val="0"/>
                <w:numId w:val="4"/>
              </w:numPr>
              <w:jc w:val="both"/>
              <w:rPr>
                <w:rFonts w:ascii="Roboto" w:eastAsia="Roboto" w:hAnsi="Roboto" w:cs="Roboto"/>
                <w:b/>
                <w:bCs/>
                <w:sz w:val="20"/>
                <w:szCs w:val="20"/>
              </w:rPr>
            </w:pPr>
            <w:r>
              <w:rPr>
                <w:rFonts w:ascii="Roboto" w:eastAsia="Roboto" w:hAnsi="Roboto" w:cs="Roboto"/>
                <w:sz w:val="20"/>
                <w:szCs w:val="20"/>
              </w:rPr>
              <w:t xml:space="preserve">................................ (Examination number: …) </w:t>
            </w:r>
            <w:r>
              <w:rPr>
                <w:rFonts w:ascii="Roboto" w:eastAsia="Roboto" w:hAnsi="Roboto" w:cs="Roboto"/>
                <w:b/>
                <w:bCs/>
                <w:sz w:val="20"/>
                <w:szCs w:val="20"/>
              </w:rPr>
              <w:t xml:space="preserve">6* </w:t>
            </w:r>
          </w:p>
          <w:p w14:paraId="1963771C" w14:textId="77777777" w:rsidR="00CB4605" w:rsidRDefault="003F2BA0">
            <w:pPr>
              <w:jc w:val="both"/>
            </w:pPr>
            <w:r>
              <w:rPr>
                <w:rFonts w:ascii="Roboto" w:eastAsia="Roboto" w:hAnsi="Roboto" w:cs="Roboto"/>
                <w:i/>
                <w:iCs/>
                <w:sz w:val="20"/>
                <w:szCs w:val="20"/>
              </w:rPr>
              <w:t xml:space="preserve">The assessment component(s) is (are) to be produced in English. </w:t>
            </w:r>
            <w:r>
              <w:rPr>
                <w:rFonts w:ascii="Roboto" w:eastAsia="Roboto" w:hAnsi="Roboto" w:cs="Roboto"/>
                <w:b/>
                <w:bCs/>
                <w:sz w:val="20"/>
                <w:szCs w:val="20"/>
              </w:rPr>
              <w:t>6*</w:t>
            </w:r>
          </w:p>
        </w:tc>
      </w:tr>
      <w:tr w:rsidR="00CB4605" w14:paraId="2785EC6C" w14:textId="77777777" w:rsidTr="009C058C">
        <w:trPr>
          <w:trHeight w:val="194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DB25E82" w14:textId="77777777" w:rsidR="00CB4605" w:rsidRDefault="003F2BA0">
            <w:r>
              <w:rPr>
                <w:rFonts w:ascii="Roboto" w:eastAsia="Roboto" w:hAnsi="Roboto" w:cs="Roboto"/>
                <w:b/>
                <w:bCs/>
                <w:sz w:val="20"/>
                <w:szCs w:val="20"/>
              </w:rPr>
              <w:t>Credits and grades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5EE05DB1" w14:textId="77777777" w:rsidR="00CB4605" w:rsidRDefault="003F2BA0">
            <w:pPr>
              <w:jc w:val="both"/>
            </w:pPr>
            <w:r>
              <w:rPr>
                <w:rFonts w:ascii="Roboto" w:eastAsia="Roboto" w:hAnsi="Roboto" w:cs="Roboto"/>
                <w:sz w:val="20"/>
                <w:szCs w:val="20"/>
              </w:rPr>
              <w:t>This module is worth ... credits.</w:t>
            </w:r>
            <w:r w:rsidRPr="009C058C">
              <w:rPr>
                <w:rFonts w:ascii="Roboto" w:eastAsia="Roboto" w:hAnsi="Roboto" w:cs="Roboto"/>
                <w:sz w:val="20"/>
                <w:szCs w:val="20"/>
              </w:rPr>
              <w:t xml:space="preserve"> </w:t>
            </w:r>
            <w:r w:rsidRPr="009C058C">
              <w:rPr>
                <w:rFonts w:ascii="Roboto" w:eastAsia="Roboto" w:hAnsi="Roboto" w:cs="Roboto"/>
                <w:b/>
                <w:bCs/>
                <w:sz w:val="20"/>
                <w:szCs w:val="20"/>
              </w:rPr>
              <w:t>7*</w:t>
            </w:r>
          </w:p>
          <w:p w14:paraId="60773F8B" w14:textId="77777777" w:rsidR="00CB4605" w:rsidRDefault="003F2BA0">
            <w:pPr>
              <w:jc w:val="both"/>
            </w:pPr>
            <w:r>
              <w:rPr>
                <w:rFonts w:ascii="Roboto" w:eastAsia="Roboto" w:hAnsi="Roboto" w:cs="Roboto"/>
                <w:sz w:val="20"/>
                <w:szCs w:val="20"/>
              </w:rPr>
              <w:t>Section 10 of the Examination Regulations specifies how the assessment component</w:t>
            </w:r>
            <w:r>
              <w:rPr>
                <w:rFonts w:ascii="Roboto" w:eastAsia="Roboto" w:hAnsi="Roboto" w:cs="Roboto"/>
                <w:i/>
                <w:iCs/>
                <w:sz w:val="20"/>
                <w:szCs w:val="20"/>
              </w:rPr>
              <w:t>(s)</w:t>
            </w:r>
            <w:r>
              <w:rPr>
                <w:rFonts w:ascii="Roboto" w:eastAsia="Roboto" w:hAnsi="Roboto" w:cs="Roboto"/>
                <w:sz w:val="20"/>
                <w:szCs w:val="20"/>
              </w:rPr>
              <w:t xml:space="preserve"> are assessed and how the module grade is calculated.</w:t>
            </w:r>
          </w:p>
          <w:p w14:paraId="59CD9515" w14:textId="77777777" w:rsidR="00CB4605" w:rsidRDefault="003F2BA0">
            <w:pPr>
              <w:jc w:val="both"/>
            </w:pPr>
            <w:r>
              <w:rPr>
                <w:rFonts w:ascii="Roboto" w:eastAsia="Roboto" w:hAnsi="Roboto" w:cs="Roboto"/>
                <w:sz w:val="20"/>
                <w:szCs w:val="20"/>
              </w:rPr>
              <w:t>Assessment components:</w:t>
            </w:r>
          </w:p>
          <w:p w14:paraId="3EDD1B73" w14:textId="77777777" w:rsidR="00CB4605" w:rsidRDefault="003F2BA0">
            <w:pPr>
              <w:numPr>
                <w:ilvl w:val="0"/>
                <w:numId w:val="5"/>
              </w:numPr>
              <w:jc w:val="both"/>
              <w:rPr>
                <w:rFonts w:ascii="Roboto" w:eastAsia="Roboto" w:hAnsi="Roboto" w:cs="Roboto"/>
                <w:b/>
                <w:bCs/>
                <w:sz w:val="20"/>
                <w:szCs w:val="20"/>
              </w:rPr>
            </w:pPr>
            <w:r>
              <w:rPr>
                <w:rFonts w:ascii="Roboto" w:eastAsia="Roboto" w:hAnsi="Roboto" w:cs="Roboto"/>
                <w:sz w:val="20"/>
                <w:szCs w:val="20"/>
              </w:rPr>
              <w:t xml:space="preserve">..., weighting … </w:t>
            </w:r>
            <w:r>
              <w:rPr>
                <w:rFonts w:ascii="Roboto" w:eastAsia="Roboto" w:hAnsi="Roboto" w:cs="Roboto"/>
                <w:i/>
                <w:iCs/>
                <w:sz w:val="20"/>
                <w:szCs w:val="20"/>
              </w:rPr>
              <w:t>- pass required</w:t>
            </w:r>
            <w:r>
              <w:rPr>
                <w:rFonts w:ascii="Roboto" w:eastAsia="Roboto" w:hAnsi="Roboto" w:cs="Roboto"/>
                <w:sz w:val="20"/>
                <w:szCs w:val="20"/>
              </w:rPr>
              <w:t xml:space="preserve">    </w:t>
            </w:r>
            <w:proofErr w:type="gramStart"/>
            <w:r>
              <w:rPr>
                <w:rFonts w:ascii="Roboto" w:eastAsia="Roboto" w:hAnsi="Roboto" w:cs="Roboto"/>
                <w:sz w:val="20"/>
                <w:szCs w:val="20"/>
              </w:rPr>
              <w:t xml:space="preserve">   </w:t>
            </w:r>
            <w:r>
              <w:rPr>
                <w:rFonts w:ascii="Roboto" w:eastAsia="Roboto" w:hAnsi="Roboto" w:cs="Roboto"/>
                <w:i/>
                <w:iCs/>
                <w:sz w:val="20"/>
                <w:szCs w:val="20"/>
              </w:rPr>
              <w:t>(</w:t>
            </w:r>
            <w:proofErr w:type="gramEnd"/>
            <w:r>
              <w:rPr>
                <w:rFonts w:ascii="Roboto" w:eastAsia="Roboto" w:hAnsi="Roboto" w:cs="Roboto"/>
                <w:i/>
                <w:iCs/>
                <w:sz w:val="20"/>
                <w:szCs w:val="20"/>
              </w:rPr>
              <w:t>…credits)</w:t>
            </w:r>
            <w:r>
              <w:rPr>
                <w:rFonts w:ascii="Roboto" w:eastAsia="Roboto" w:hAnsi="Roboto" w:cs="Roboto"/>
                <w:sz w:val="20"/>
                <w:szCs w:val="20"/>
              </w:rPr>
              <w:t xml:space="preserve"> </w:t>
            </w:r>
            <w:r>
              <w:rPr>
                <w:rFonts w:ascii="Roboto" w:eastAsia="Roboto" w:hAnsi="Roboto" w:cs="Roboto"/>
                <w:b/>
                <w:bCs/>
                <w:sz w:val="20"/>
                <w:szCs w:val="20"/>
                <w:lang w:val="de-DE"/>
              </w:rPr>
              <w:t>8</w:t>
            </w:r>
            <w:r>
              <w:rPr>
                <w:rFonts w:ascii="Roboto" w:eastAsia="Roboto" w:hAnsi="Roboto" w:cs="Roboto"/>
                <w:b/>
                <w:bCs/>
                <w:sz w:val="20"/>
                <w:szCs w:val="20"/>
              </w:rPr>
              <w:t>*</w:t>
            </w:r>
          </w:p>
          <w:p w14:paraId="4372D5EE" w14:textId="77777777" w:rsidR="00CB4605" w:rsidRDefault="003F2BA0">
            <w:pPr>
              <w:numPr>
                <w:ilvl w:val="0"/>
                <w:numId w:val="5"/>
              </w:numPr>
              <w:jc w:val="both"/>
              <w:rPr>
                <w:rFonts w:ascii="Roboto" w:eastAsia="Roboto" w:hAnsi="Roboto" w:cs="Roboto"/>
                <w:sz w:val="20"/>
                <w:szCs w:val="20"/>
              </w:rPr>
            </w:pPr>
            <w:r>
              <w:rPr>
                <w:rFonts w:ascii="Roboto" w:eastAsia="Roboto" w:hAnsi="Roboto" w:cs="Roboto"/>
                <w:sz w:val="20"/>
                <w:szCs w:val="20"/>
              </w:rPr>
              <w:t xml:space="preserve">..., weighting …        </w:t>
            </w:r>
            <w:r>
              <w:rPr>
                <w:rFonts w:ascii="Roboto" w:eastAsia="Roboto" w:hAnsi="Roboto" w:cs="Roboto"/>
                <w:i/>
                <w:iCs/>
                <w:sz w:val="20"/>
                <w:szCs w:val="20"/>
              </w:rPr>
              <w:t xml:space="preserve">(…credits) </w:t>
            </w:r>
            <w:r>
              <w:rPr>
                <w:rFonts w:ascii="Roboto" w:eastAsia="Roboto" w:hAnsi="Roboto" w:cs="Roboto"/>
                <w:b/>
                <w:bCs/>
                <w:sz w:val="20"/>
                <w:szCs w:val="20"/>
                <w:lang w:val="de-DE"/>
              </w:rPr>
              <w:t>8</w:t>
            </w:r>
            <w:r>
              <w:rPr>
                <w:rFonts w:ascii="Roboto" w:eastAsia="Roboto" w:hAnsi="Roboto" w:cs="Roboto"/>
                <w:b/>
                <w:bCs/>
                <w:sz w:val="20"/>
                <w:szCs w:val="20"/>
              </w:rPr>
              <w:t>*</w:t>
            </w:r>
          </w:p>
        </w:tc>
      </w:tr>
      <w:tr w:rsidR="00CB4605" w14:paraId="0AB7A15F" w14:textId="77777777" w:rsidTr="009C058C">
        <w:trPr>
          <w:trHeight w:val="55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7CBA05B" w14:textId="77777777" w:rsidR="00CB4605" w:rsidRDefault="003F2BA0">
            <w:r>
              <w:rPr>
                <w:rFonts w:ascii="Roboto" w:eastAsia="Roboto" w:hAnsi="Roboto" w:cs="Roboto"/>
                <w:b/>
                <w:bCs/>
                <w:sz w:val="20"/>
                <w:szCs w:val="20"/>
              </w:rPr>
              <w:lastRenderedPageBreak/>
              <w:t>Frequency</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39D3BAF2" w14:textId="77777777" w:rsidR="00CB4605" w:rsidRDefault="003F2BA0">
            <w:r>
              <w:rPr>
                <w:rFonts w:ascii="Roboto" w:eastAsia="Roboto" w:hAnsi="Roboto" w:cs="Roboto"/>
                <w:sz w:val="20"/>
                <w:szCs w:val="20"/>
              </w:rPr>
              <w:t xml:space="preserve">The module is offered each </w:t>
            </w:r>
            <w:r>
              <w:rPr>
                <w:rFonts w:ascii="Roboto" w:eastAsia="Roboto" w:hAnsi="Roboto" w:cs="Roboto"/>
                <w:i/>
                <w:iCs/>
                <w:sz w:val="20"/>
                <w:szCs w:val="20"/>
              </w:rPr>
              <w:t>semester / academic year</w:t>
            </w:r>
            <w:r w:rsidRPr="009C058C">
              <w:rPr>
                <w:rFonts w:ascii="Roboto" w:eastAsia="Roboto" w:hAnsi="Roboto" w:cs="Roboto"/>
                <w:i/>
                <w:iCs/>
                <w:sz w:val="20"/>
                <w:szCs w:val="20"/>
              </w:rPr>
              <w:t xml:space="preserve"> (winter semester/ summer semester)</w:t>
            </w:r>
            <w:r>
              <w:rPr>
                <w:rFonts w:ascii="Roboto" w:eastAsia="Roboto" w:hAnsi="Roboto" w:cs="Roboto"/>
                <w:sz w:val="20"/>
                <w:szCs w:val="20"/>
              </w:rPr>
              <w:t>.</w:t>
            </w:r>
          </w:p>
        </w:tc>
      </w:tr>
      <w:tr w:rsidR="00CB4605" w14:paraId="7BE94B6F" w14:textId="77777777" w:rsidTr="009C058C">
        <w:trPr>
          <w:trHeight w:val="54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1B6699E" w14:textId="77777777" w:rsidR="00CB4605" w:rsidRDefault="003F2BA0">
            <w:r>
              <w:rPr>
                <w:rFonts w:ascii="Roboto" w:eastAsia="Roboto" w:hAnsi="Roboto" w:cs="Roboto"/>
                <w:b/>
                <w:bCs/>
                <w:sz w:val="20"/>
                <w:szCs w:val="20"/>
              </w:rPr>
              <w:t>Number of hours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0DFE9D68" w14:textId="77777777" w:rsidR="00CB4605" w:rsidRDefault="003F2BA0">
            <w:pPr>
              <w:jc w:val="both"/>
            </w:pPr>
            <w:r>
              <w:rPr>
                <w:rFonts w:ascii="Roboto" w:eastAsia="Roboto" w:hAnsi="Roboto" w:cs="Roboto"/>
                <w:sz w:val="20"/>
                <w:szCs w:val="20"/>
              </w:rPr>
              <w:t xml:space="preserve">The module requires students to complete a total of ... SH. </w:t>
            </w:r>
            <w:r>
              <w:rPr>
                <w:rFonts w:ascii="Roboto" w:eastAsia="Roboto" w:hAnsi="Roboto" w:cs="Roboto"/>
                <w:b/>
                <w:bCs/>
                <w:sz w:val="20"/>
                <w:szCs w:val="20"/>
                <w:lang w:val="de-DE"/>
              </w:rPr>
              <w:t>9</w:t>
            </w:r>
            <w:r>
              <w:rPr>
                <w:rFonts w:ascii="Roboto" w:eastAsia="Roboto" w:hAnsi="Roboto" w:cs="Roboto"/>
                <w:b/>
                <w:bCs/>
                <w:sz w:val="20"/>
                <w:szCs w:val="20"/>
              </w:rPr>
              <w:t>*</w:t>
            </w:r>
            <w:r>
              <w:rPr>
                <w:rFonts w:ascii="Roboto" w:eastAsia="Roboto" w:hAnsi="Roboto" w:cs="Roboto"/>
                <w:sz w:val="20"/>
                <w:szCs w:val="20"/>
              </w:rPr>
              <w:t xml:space="preserve"> </w:t>
            </w:r>
          </w:p>
        </w:tc>
      </w:tr>
      <w:tr w:rsidR="00CB4605" w14:paraId="4247C44F" w14:textId="77777777" w:rsidTr="009C058C">
        <w:trPr>
          <w:trHeight w:val="57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FFFEB6B" w14:textId="77777777" w:rsidR="00CB4605" w:rsidRDefault="003F2BA0">
            <w:r>
              <w:rPr>
                <w:rFonts w:ascii="Roboto" w:eastAsia="Roboto" w:hAnsi="Roboto" w:cs="Roboto"/>
                <w:b/>
                <w:bCs/>
                <w:sz w:val="20"/>
                <w:szCs w:val="20"/>
              </w:rPr>
              <w:t>Module duration</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57F738B8" w14:textId="77777777" w:rsidR="00CB4605" w:rsidRDefault="003F2BA0">
            <w:pPr>
              <w:pStyle w:val="Textkrper-Zeileneinzug"/>
              <w:jc w:val="both"/>
            </w:pPr>
            <w:r>
              <w:rPr>
                <w:rFonts w:ascii="Roboto" w:eastAsia="Roboto" w:hAnsi="Roboto" w:cs="Roboto"/>
                <w:sz w:val="20"/>
                <w:szCs w:val="20"/>
              </w:rPr>
              <w:t xml:space="preserve">Under normal circumstances, the module is completed in </w:t>
            </w:r>
            <w:r>
              <w:rPr>
                <w:rFonts w:ascii="Roboto" w:eastAsia="Roboto" w:hAnsi="Roboto" w:cs="Roboto"/>
                <w:i/>
                <w:iCs/>
                <w:sz w:val="20"/>
                <w:szCs w:val="20"/>
              </w:rPr>
              <w:t>one / two</w:t>
            </w:r>
            <w:r>
              <w:rPr>
                <w:rFonts w:ascii="Roboto" w:eastAsia="Roboto" w:hAnsi="Roboto" w:cs="Roboto"/>
                <w:sz w:val="20"/>
                <w:szCs w:val="20"/>
              </w:rPr>
              <w:t xml:space="preserve"> semester(s).</w:t>
            </w:r>
            <w:r>
              <w:rPr>
                <w:rFonts w:ascii="Roboto" w:eastAsia="Roboto" w:hAnsi="Roboto" w:cs="Roboto"/>
                <w:b/>
                <w:bCs/>
                <w:sz w:val="20"/>
                <w:szCs w:val="20"/>
              </w:rPr>
              <w:t xml:space="preserve"> </w:t>
            </w:r>
            <w:r w:rsidRPr="009C058C">
              <w:rPr>
                <w:rFonts w:ascii="Roboto" w:eastAsia="Roboto" w:hAnsi="Roboto" w:cs="Roboto"/>
                <w:b/>
                <w:bCs/>
                <w:sz w:val="20"/>
                <w:szCs w:val="20"/>
              </w:rPr>
              <w:t>10</w:t>
            </w:r>
            <w:r>
              <w:rPr>
                <w:rFonts w:ascii="Roboto" w:eastAsia="Roboto" w:hAnsi="Roboto" w:cs="Roboto"/>
                <w:b/>
                <w:bCs/>
                <w:sz w:val="20"/>
                <w:szCs w:val="20"/>
              </w:rPr>
              <w:t>*</w:t>
            </w:r>
            <w:r>
              <w:rPr>
                <w:rFonts w:ascii="Roboto" w:eastAsia="Roboto" w:hAnsi="Roboto" w:cs="Roboto"/>
                <w:sz w:val="20"/>
                <w:szCs w:val="20"/>
              </w:rPr>
              <w:t xml:space="preserve"> </w:t>
            </w:r>
          </w:p>
        </w:tc>
      </w:tr>
    </w:tbl>
    <w:p w14:paraId="5642DFE4" w14:textId="77777777" w:rsidR="00CB4605" w:rsidRDefault="00CB4605">
      <w:pPr>
        <w:widowControl w:val="0"/>
        <w:ind w:left="540" w:hanging="540"/>
        <w:rPr>
          <w:rFonts w:ascii="Roboto" w:eastAsia="Roboto" w:hAnsi="Roboto" w:cs="Roboto"/>
          <w:b/>
          <w:bCs/>
        </w:rPr>
      </w:pPr>
    </w:p>
    <w:p w14:paraId="5E941BD2" w14:textId="77777777" w:rsidR="00CB4605" w:rsidRDefault="00CB4605">
      <w:pPr>
        <w:widowControl w:val="0"/>
        <w:ind w:left="432" w:hanging="432"/>
        <w:rPr>
          <w:rFonts w:ascii="Roboto" w:eastAsia="Roboto" w:hAnsi="Roboto" w:cs="Roboto"/>
          <w:b/>
          <w:bCs/>
        </w:rPr>
      </w:pPr>
    </w:p>
    <w:p w14:paraId="72FC3A00" w14:textId="77777777" w:rsidR="00CB4605" w:rsidRDefault="00CB4605">
      <w:pPr>
        <w:widowControl w:val="0"/>
        <w:ind w:left="324" w:hanging="324"/>
        <w:rPr>
          <w:rFonts w:ascii="Roboto" w:eastAsia="Roboto" w:hAnsi="Roboto" w:cs="Roboto"/>
          <w:b/>
          <w:bCs/>
        </w:rPr>
      </w:pPr>
    </w:p>
    <w:p w14:paraId="514A15B9" w14:textId="77777777" w:rsidR="00CB4605" w:rsidRDefault="00CB4605">
      <w:pPr>
        <w:widowControl w:val="0"/>
        <w:ind w:left="216" w:hanging="216"/>
        <w:rPr>
          <w:rFonts w:ascii="Roboto" w:eastAsia="Roboto" w:hAnsi="Roboto" w:cs="Roboto"/>
          <w:b/>
          <w:bCs/>
        </w:rPr>
      </w:pPr>
    </w:p>
    <w:p w14:paraId="223040A3" w14:textId="77777777" w:rsidR="00CB4605" w:rsidRDefault="00CB4605">
      <w:pPr>
        <w:widowControl w:val="0"/>
        <w:ind w:left="108" w:hanging="108"/>
        <w:rPr>
          <w:rFonts w:ascii="Roboto" w:eastAsia="Roboto" w:hAnsi="Roboto" w:cs="Roboto"/>
          <w:b/>
          <w:bCs/>
        </w:rPr>
      </w:pPr>
    </w:p>
    <w:p w14:paraId="302C6C4E" w14:textId="77777777" w:rsidR="00CB4605" w:rsidRDefault="00CB4605">
      <w:pPr>
        <w:widowControl w:val="0"/>
        <w:rPr>
          <w:rFonts w:ascii="Roboto" w:eastAsia="Roboto" w:hAnsi="Roboto" w:cs="Roboto"/>
          <w:b/>
          <w:bCs/>
        </w:rPr>
      </w:pPr>
    </w:p>
    <w:p w14:paraId="3343C3EE" w14:textId="77777777" w:rsidR="00CB4605" w:rsidRDefault="00CB4605">
      <w:pPr>
        <w:rPr>
          <w:rFonts w:ascii="Roboto" w:eastAsia="Roboto" w:hAnsi="Roboto" w:cs="Roboto"/>
          <w:sz w:val="20"/>
          <w:szCs w:val="20"/>
          <w:u w:val="single"/>
        </w:rPr>
      </w:pPr>
    </w:p>
    <w:p w14:paraId="49C041E6" w14:textId="77777777" w:rsidR="00CB4605" w:rsidRDefault="00CB4605">
      <w:pPr>
        <w:rPr>
          <w:rFonts w:ascii="Roboto" w:eastAsia="Roboto" w:hAnsi="Roboto" w:cs="Roboto"/>
          <w:sz w:val="20"/>
          <w:szCs w:val="20"/>
          <w:u w:val="single"/>
        </w:rPr>
      </w:pPr>
    </w:p>
    <w:p w14:paraId="6FACF67C" w14:textId="77777777" w:rsidR="00CB4605" w:rsidRDefault="003F2BA0">
      <w:pPr>
        <w:rPr>
          <w:rFonts w:ascii="Roboto" w:eastAsia="Roboto" w:hAnsi="Roboto" w:cs="Roboto"/>
          <w:sz w:val="20"/>
          <w:szCs w:val="20"/>
          <w:u w:val="single"/>
        </w:rPr>
      </w:pPr>
      <w:r>
        <w:rPr>
          <w:rFonts w:ascii="Roboto" w:eastAsia="Roboto" w:hAnsi="Roboto" w:cs="Roboto"/>
          <w:sz w:val="20"/>
          <w:szCs w:val="20"/>
          <w:u w:val="single"/>
        </w:rPr>
        <w:t xml:space="preserve">Guidance notes on the module description: </w:t>
      </w:r>
    </w:p>
    <w:p w14:paraId="5978DC65" w14:textId="77777777" w:rsidR="00CB4605" w:rsidRDefault="00CB4605">
      <w:pPr>
        <w:rPr>
          <w:rFonts w:ascii="Roboto" w:eastAsia="Roboto" w:hAnsi="Roboto" w:cs="Roboto"/>
          <w:sz w:val="20"/>
          <w:szCs w:val="20"/>
        </w:rPr>
      </w:pPr>
    </w:p>
    <w:p w14:paraId="0CABF785" w14:textId="77777777" w:rsidR="00CB4605" w:rsidRDefault="003F2BA0">
      <w:pPr>
        <w:jc w:val="both"/>
        <w:rPr>
          <w:rFonts w:ascii="Roboto" w:eastAsia="Roboto" w:hAnsi="Roboto" w:cs="Roboto"/>
          <w:sz w:val="20"/>
          <w:szCs w:val="20"/>
        </w:rPr>
      </w:pPr>
      <w:r>
        <w:rPr>
          <w:rFonts w:ascii="Roboto" w:eastAsia="Roboto" w:hAnsi="Roboto" w:cs="Roboto"/>
          <w:b/>
          <w:bCs/>
          <w:sz w:val="20"/>
          <w:szCs w:val="20"/>
        </w:rPr>
        <w:t>1*</w:t>
      </w:r>
      <w:r>
        <w:rPr>
          <w:rFonts w:ascii="Roboto" w:eastAsia="Roboto" w:hAnsi="Roboto" w:cs="Roboto"/>
          <w:sz w:val="20"/>
          <w:szCs w:val="20"/>
        </w:rPr>
        <w:t xml:space="preserve"> Outline the subject-specific, methodological, practical and cross-curricular contents to be taught in the module and the learning objectives that should be achieved. Under qualification objectives, specify the skills (subject-specific, methodological, cross-curricular competencies and key qualifications) which should be acquired by the student in completing the module. The learning and qualification objectives should be geared towards the overall qualification, as laid out in section 5 of the Study Regulations, which is to be obtained by achieving the degree in question.</w:t>
      </w:r>
    </w:p>
    <w:p w14:paraId="3C436137" w14:textId="77777777" w:rsidR="00CB4605" w:rsidRDefault="00CB4605">
      <w:pPr>
        <w:jc w:val="both"/>
        <w:rPr>
          <w:rFonts w:ascii="Roboto" w:eastAsia="Roboto" w:hAnsi="Roboto" w:cs="Roboto"/>
          <w:sz w:val="20"/>
          <w:szCs w:val="20"/>
        </w:rPr>
      </w:pPr>
    </w:p>
    <w:p w14:paraId="7FF541C9" w14:textId="77777777" w:rsidR="00CB4605" w:rsidRDefault="003F2BA0">
      <w:pPr>
        <w:jc w:val="both"/>
        <w:rPr>
          <w:rFonts w:ascii="Roboto" w:eastAsia="Roboto" w:hAnsi="Roboto" w:cs="Roboto"/>
          <w:sz w:val="20"/>
          <w:szCs w:val="20"/>
        </w:rPr>
      </w:pPr>
      <w:r>
        <w:rPr>
          <w:rFonts w:ascii="Roboto" w:eastAsia="Roboto" w:hAnsi="Roboto" w:cs="Roboto"/>
          <w:b/>
          <w:bCs/>
          <w:sz w:val="20"/>
          <w:szCs w:val="20"/>
        </w:rPr>
        <w:t xml:space="preserve">2* </w:t>
      </w:r>
      <w:r>
        <w:rPr>
          <w:rFonts w:ascii="Roboto" w:eastAsia="Roboto" w:hAnsi="Roboto" w:cs="Roboto"/>
          <w:sz w:val="20"/>
          <w:szCs w:val="20"/>
        </w:rPr>
        <w:t xml:space="preserve">Describe the subject matter, nature and scope (CH) of the different teaching methods. If a class is to be conducted in a language other than that specified in section 4 paragraph </w:t>
      </w:r>
      <w:r w:rsidRPr="009C058C">
        <w:rPr>
          <w:rFonts w:ascii="Roboto" w:eastAsia="Roboto" w:hAnsi="Roboto" w:cs="Roboto"/>
          <w:sz w:val="20"/>
          <w:szCs w:val="20"/>
        </w:rPr>
        <w:t>3</w:t>
      </w:r>
      <w:r>
        <w:rPr>
          <w:rFonts w:ascii="Roboto" w:eastAsia="Roboto" w:hAnsi="Roboto" w:cs="Roboto"/>
          <w:sz w:val="20"/>
          <w:szCs w:val="20"/>
        </w:rPr>
        <w:t xml:space="preserve"> sentence 1 of the Study Regulations, this must be indicated as set out in section 4 paragraph </w:t>
      </w:r>
      <w:r w:rsidRPr="009C058C">
        <w:rPr>
          <w:rFonts w:ascii="Roboto" w:eastAsia="Roboto" w:hAnsi="Roboto" w:cs="Roboto"/>
          <w:sz w:val="20"/>
          <w:szCs w:val="20"/>
        </w:rPr>
        <w:t xml:space="preserve">3 </w:t>
      </w:r>
      <w:r>
        <w:rPr>
          <w:rFonts w:ascii="Roboto" w:eastAsia="Roboto" w:hAnsi="Roboto" w:cs="Roboto"/>
          <w:sz w:val="20"/>
          <w:szCs w:val="20"/>
        </w:rPr>
        <w:t>sentence 2 of the Study Regulations.</w:t>
      </w:r>
    </w:p>
    <w:p w14:paraId="7EE9AECE" w14:textId="77777777" w:rsidR="00CB4605" w:rsidRDefault="00CB4605">
      <w:pPr>
        <w:jc w:val="both"/>
        <w:rPr>
          <w:rFonts w:ascii="Roboto" w:eastAsia="Roboto" w:hAnsi="Roboto" w:cs="Roboto"/>
          <w:sz w:val="20"/>
          <w:szCs w:val="20"/>
        </w:rPr>
      </w:pPr>
    </w:p>
    <w:p w14:paraId="65E41F87" w14:textId="77777777" w:rsidR="00CB4605" w:rsidRDefault="003F2BA0">
      <w:pPr>
        <w:jc w:val="both"/>
        <w:rPr>
          <w:rFonts w:ascii="Roboto" w:eastAsia="Roboto" w:hAnsi="Roboto" w:cs="Roboto"/>
          <w:sz w:val="20"/>
          <w:szCs w:val="20"/>
        </w:rPr>
      </w:pPr>
      <w:r>
        <w:rPr>
          <w:rFonts w:ascii="Roboto" w:eastAsia="Roboto" w:hAnsi="Roboto" w:cs="Roboto"/>
          <w:b/>
          <w:bCs/>
          <w:sz w:val="20"/>
          <w:szCs w:val="20"/>
        </w:rPr>
        <w:t>3*</w:t>
      </w:r>
      <w:r>
        <w:rPr>
          <w:rFonts w:ascii="Roboto" w:eastAsia="Roboto" w:hAnsi="Roboto" w:cs="Roboto"/>
          <w:sz w:val="20"/>
          <w:szCs w:val="20"/>
        </w:rPr>
        <w:t xml:space="preserve"> Describe the knowledge, skills and proficiency that are required for successful participation in the module. In addition, describe how students can prepare for participation in this module. Further reading may be suggested. </w:t>
      </w:r>
    </w:p>
    <w:p w14:paraId="7B9A6045" w14:textId="77777777" w:rsidR="00CB4605" w:rsidRDefault="00CB4605">
      <w:pPr>
        <w:jc w:val="both"/>
        <w:rPr>
          <w:rFonts w:ascii="Roboto" w:eastAsia="Roboto" w:hAnsi="Roboto" w:cs="Roboto"/>
          <w:sz w:val="20"/>
          <w:szCs w:val="20"/>
        </w:rPr>
      </w:pPr>
    </w:p>
    <w:p w14:paraId="6C6C3C49" w14:textId="77777777" w:rsidR="00CB4605" w:rsidRDefault="003F2BA0">
      <w:pPr>
        <w:jc w:val="both"/>
        <w:rPr>
          <w:rFonts w:ascii="Roboto" w:eastAsia="Roboto" w:hAnsi="Roboto" w:cs="Roboto"/>
          <w:sz w:val="20"/>
          <w:szCs w:val="20"/>
        </w:rPr>
      </w:pPr>
      <w:r>
        <w:rPr>
          <w:rFonts w:ascii="Roboto" w:eastAsia="Roboto" w:hAnsi="Roboto" w:cs="Roboto"/>
          <w:b/>
          <w:bCs/>
          <w:sz w:val="20"/>
          <w:szCs w:val="20"/>
        </w:rPr>
        <w:t>4*</w:t>
      </w:r>
      <w:r>
        <w:rPr>
          <w:rFonts w:ascii="Roboto" w:eastAsia="Roboto" w:hAnsi="Roboto" w:cs="Roboto"/>
          <w:sz w:val="20"/>
          <w:szCs w:val="20"/>
        </w:rPr>
        <w:t xml:space="preserve"> Specify the extent to which the module is in relation to other modules in the same degree program, as well as the extent to which the module is suitable for use in other degree programs. </w:t>
      </w:r>
    </w:p>
    <w:p w14:paraId="0F51BB3A" w14:textId="77777777" w:rsidR="00CB4605" w:rsidRDefault="00CB4605">
      <w:pPr>
        <w:jc w:val="both"/>
        <w:rPr>
          <w:rFonts w:ascii="Roboto" w:eastAsia="Roboto" w:hAnsi="Roboto" w:cs="Roboto"/>
          <w:sz w:val="20"/>
          <w:szCs w:val="20"/>
        </w:rPr>
      </w:pPr>
    </w:p>
    <w:p w14:paraId="4D88598A" w14:textId="77777777" w:rsidR="00CB4605" w:rsidRDefault="003F2BA0">
      <w:pPr>
        <w:jc w:val="both"/>
        <w:rPr>
          <w:rFonts w:ascii="Roboto" w:eastAsia="Roboto" w:hAnsi="Roboto" w:cs="Roboto"/>
          <w:sz w:val="20"/>
          <w:szCs w:val="20"/>
        </w:rPr>
      </w:pPr>
      <w:r>
        <w:rPr>
          <w:rFonts w:ascii="Roboto" w:eastAsia="Roboto" w:hAnsi="Roboto" w:cs="Roboto"/>
          <w:b/>
          <w:bCs/>
          <w:sz w:val="20"/>
          <w:szCs w:val="20"/>
        </w:rPr>
        <w:t>5*</w:t>
      </w:r>
      <w:r w:rsidRPr="009C058C">
        <w:rPr>
          <w:rFonts w:ascii="Roboto" w:eastAsia="Roboto" w:hAnsi="Roboto" w:cs="Roboto"/>
          <w:b/>
          <w:bCs/>
          <w:sz w:val="20"/>
          <w:szCs w:val="20"/>
        </w:rPr>
        <w:t xml:space="preserve"> </w:t>
      </w:r>
      <w:r w:rsidRPr="003F2BA0">
        <w:rPr>
          <w:rFonts w:ascii="Roboto" w:hAnsi="Roboto"/>
          <w:sz w:val="20"/>
          <w:szCs w:val="20"/>
        </w:rPr>
        <w:t>The requirement of pre-examination results presupposes a justification in terms of content and didactics, based on the descriptions of the content, qualification goals and the module examination in the module description of the respective module,</w:t>
      </w:r>
      <w:r w:rsidRPr="009C058C">
        <w:rPr>
          <w:rFonts w:ascii="Roboto" w:hAnsi="Roboto"/>
          <w:sz w:val="20"/>
          <w:szCs w:val="20"/>
        </w:rPr>
        <w:t xml:space="preserve"> </w:t>
      </w:r>
      <w:r w:rsidR="00267B2E" w:rsidRPr="009C058C">
        <w:rPr>
          <w:rFonts w:ascii="Roboto" w:hAnsi="Roboto"/>
          <w:sz w:val="20"/>
          <w:szCs w:val="20"/>
        </w:rPr>
        <w:t xml:space="preserve">and </w:t>
      </w:r>
      <w:r w:rsidRPr="009C058C">
        <w:rPr>
          <w:rFonts w:ascii="Roboto" w:hAnsi="Roboto"/>
          <w:sz w:val="20"/>
          <w:szCs w:val="20"/>
        </w:rPr>
        <w:t>must</w:t>
      </w:r>
      <w:r w:rsidRPr="003F2BA0">
        <w:rPr>
          <w:rFonts w:ascii="Roboto" w:hAnsi="Roboto"/>
          <w:sz w:val="20"/>
          <w:szCs w:val="20"/>
        </w:rPr>
        <w:t xml:space="preserve"> be presented in the criteria grid</w:t>
      </w:r>
      <w:r>
        <w:rPr>
          <w:rFonts w:ascii="Roboto" w:eastAsia="Roboto" w:hAnsi="Roboto" w:cs="Roboto"/>
          <w:sz w:val="20"/>
          <w:szCs w:val="20"/>
        </w:rPr>
        <w:t>.</w:t>
      </w:r>
      <w:r w:rsidRPr="009C058C">
        <w:rPr>
          <w:rFonts w:ascii="Roboto" w:eastAsia="Roboto" w:hAnsi="Roboto" w:cs="Roboto"/>
          <w:sz w:val="20"/>
          <w:szCs w:val="20"/>
        </w:rPr>
        <w:t xml:space="preserve"> </w:t>
      </w:r>
      <w:r>
        <w:rPr>
          <w:rFonts w:ascii="Roboto" w:eastAsia="Roboto" w:hAnsi="Roboto" w:cs="Roboto"/>
          <w:sz w:val="20"/>
          <w:szCs w:val="20"/>
        </w:rPr>
        <w:t>Describe pre-examination results / graded coursework in detail. By using appropriate wording, pre-examination results / graded coursework may be assigned to individual assessment components. If the language to be used for a piece of coursework is other than that specified in section 5 paragraph 3 sentence 1 of the Examination Regulations, this must be indicated as set out in section 5 paragraph 3 sentence 2 of the Examination Regulations.</w:t>
      </w:r>
    </w:p>
    <w:p w14:paraId="02DFE930" w14:textId="77777777" w:rsidR="00CB4605" w:rsidRDefault="00CB4605">
      <w:pPr>
        <w:jc w:val="both"/>
        <w:rPr>
          <w:rFonts w:ascii="Roboto" w:eastAsia="Roboto" w:hAnsi="Roboto" w:cs="Roboto"/>
          <w:sz w:val="20"/>
          <w:szCs w:val="20"/>
        </w:rPr>
      </w:pPr>
    </w:p>
    <w:p w14:paraId="6301990C" w14:textId="77777777" w:rsidR="00CB4605" w:rsidRPr="003F2BA0" w:rsidRDefault="003F2BA0">
      <w:pPr>
        <w:jc w:val="both"/>
        <w:rPr>
          <w:rFonts w:ascii="Roboto" w:eastAsia="Roboto" w:hAnsi="Roboto" w:cs="Roboto"/>
          <w:sz w:val="20"/>
          <w:szCs w:val="20"/>
        </w:rPr>
      </w:pPr>
      <w:r>
        <w:rPr>
          <w:rFonts w:ascii="Roboto" w:eastAsia="Roboto" w:hAnsi="Roboto" w:cs="Roboto"/>
          <w:b/>
          <w:bCs/>
          <w:sz w:val="20"/>
          <w:szCs w:val="20"/>
        </w:rPr>
        <w:t>6*</w:t>
      </w:r>
      <w:r>
        <w:rPr>
          <w:rFonts w:ascii="Roboto" w:eastAsia="Roboto" w:hAnsi="Roboto" w:cs="Roboto"/>
          <w:sz w:val="20"/>
          <w:szCs w:val="20"/>
        </w:rPr>
        <w:t xml:space="preserve"> </w:t>
      </w:r>
      <w:r w:rsidRPr="003F2BA0">
        <w:rPr>
          <w:rFonts w:ascii="Roboto" w:hAnsi="Roboto"/>
          <w:sz w:val="20"/>
          <w:szCs w:val="20"/>
        </w:rPr>
        <w:t xml:space="preserve">In accordance with section 12 paragraph 5 sentences 1 and 2 no. 4 of the </w:t>
      </w:r>
      <w:r w:rsidR="00267B2E">
        <w:rPr>
          <w:rFonts w:ascii="Roboto" w:hAnsi="Roboto"/>
          <w:sz w:val="20"/>
          <w:szCs w:val="20"/>
        </w:rPr>
        <w:t>R</w:t>
      </w:r>
      <w:r w:rsidRPr="003F2BA0">
        <w:rPr>
          <w:rFonts w:ascii="Roboto" w:hAnsi="Roboto"/>
          <w:sz w:val="20"/>
          <w:szCs w:val="20"/>
        </w:rPr>
        <w:t>egulation of the Saxon State Ministry of Science, Culture and Tourism on the accreditation of study courses (</w:t>
      </w:r>
      <w:proofErr w:type="spellStart"/>
      <w:r w:rsidRPr="003F2BA0">
        <w:rPr>
          <w:rFonts w:ascii="Roboto" w:hAnsi="Roboto"/>
          <w:sz w:val="20"/>
          <w:szCs w:val="20"/>
        </w:rPr>
        <w:t>Sä</w:t>
      </w:r>
      <w:proofErr w:type="spellEnd"/>
      <w:r w:rsidRPr="009C058C">
        <w:rPr>
          <w:rFonts w:ascii="Roboto" w:hAnsi="Roboto"/>
          <w:sz w:val="20"/>
          <w:szCs w:val="20"/>
        </w:rPr>
        <w:t>chsische Studienakkreditierungsverordnung - S</w:t>
      </w:r>
      <w:proofErr w:type="spellStart"/>
      <w:r w:rsidRPr="003F2BA0">
        <w:rPr>
          <w:rFonts w:ascii="Roboto" w:hAnsi="Roboto"/>
          <w:sz w:val="20"/>
          <w:szCs w:val="20"/>
        </w:rPr>
        <w:t>ächsStudAkkVO</w:t>
      </w:r>
      <w:proofErr w:type="spellEnd"/>
      <w:r w:rsidRPr="003F2BA0">
        <w:rPr>
          <w:rFonts w:ascii="Roboto" w:hAnsi="Roboto"/>
          <w:sz w:val="20"/>
          <w:szCs w:val="20"/>
        </w:rPr>
        <w:t xml:space="preserve">) of 29.05.2019, amended by the </w:t>
      </w:r>
      <w:r w:rsidR="00267B2E">
        <w:rPr>
          <w:rFonts w:ascii="Roboto" w:hAnsi="Roboto"/>
          <w:sz w:val="20"/>
          <w:szCs w:val="20"/>
        </w:rPr>
        <w:t>R</w:t>
      </w:r>
      <w:r w:rsidRPr="003F2BA0">
        <w:rPr>
          <w:rFonts w:ascii="Roboto" w:hAnsi="Roboto"/>
          <w:sz w:val="20"/>
          <w:szCs w:val="20"/>
        </w:rPr>
        <w:t xml:space="preserve">egulation of 01.07.2021, to ensure students can study within the standard period of study, appropriate assessment quantity and </w:t>
      </w:r>
      <w:proofErr w:type="spellStart"/>
      <w:r w:rsidRPr="003F2BA0">
        <w:rPr>
          <w:rFonts w:ascii="Roboto" w:hAnsi="Roboto"/>
          <w:sz w:val="20"/>
          <w:szCs w:val="20"/>
        </w:rPr>
        <w:t>organisation</w:t>
      </w:r>
      <w:proofErr w:type="spellEnd"/>
      <w:r w:rsidRPr="003F2BA0">
        <w:rPr>
          <w:rFonts w:ascii="Roboto" w:hAnsi="Roboto"/>
          <w:sz w:val="20"/>
          <w:szCs w:val="20"/>
        </w:rPr>
        <w:t xml:space="preserve"> must be provided, </w:t>
      </w:r>
      <w:r w:rsidRPr="009C058C">
        <w:rPr>
          <w:rFonts w:ascii="Roboto" w:hAnsi="Roboto"/>
          <w:sz w:val="20"/>
          <w:szCs w:val="20"/>
        </w:rPr>
        <w:t>with generally</w:t>
      </w:r>
      <w:r w:rsidRPr="003F2BA0">
        <w:rPr>
          <w:rFonts w:ascii="Roboto" w:hAnsi="Roboto"/>
          <w:sz w:val="20"/>
          <w:szCs w:val="20"/>
        </w:rPr>
        <w:t xml:space="preserve"> only one assessment component (examination result of the module </w:t>
      </w:r>
      <w:r w:rsidRPr="009C058C">
        <w:rPr>
          <w:rFonts w:ascii="Roboto" w:hAnsi="Roboto"/>
          <w:sz w:val="20"/>
          <w:szCs w:val="20"/>
        </w:rPr>
        <w:t>examination</w:t>
      </w:r>
      <w:r w:rsidRPr="003F2BA0">
        <w:rPr>
          <w:rFonts w:ascii="Roboto" w:hAnsi="Roboto"/>
          <w:sz w:val="20"/>
          <w:szCs w:val="20"/>
        </w:rPr>
        <w:t>)</w:t>
      </w:r>
      <w:r w:rsidRPr="009C058C">
        <w:rPr>
          <w:rFonts w:ascii="Roboto" w:hAnsi="Roboto"/>
          <w:sz w:val="20"/>
          <w:szCs w:val="20"/>
        </w:rPr>
        <w:t xml:space="preserve"> being required for a module</w:t>
      </w:r>
      <w:r w:rsidRPr="003F2BA0">
        <w:rPr>
          <w:rFonts w:ascii="Roboto" w:hAnsi="Roboto"/>
          <w:sz w:val="20"/>
          <w:szCs w:val="20"/>
        </w:rPr>
        <w:t>.</w:t>
      </w:r>
      <w:r w:rsidRPr="009C058C">
        <w:rPr>
          <w:rFonts w:ascii="Roboto" w:hAnsi="Roboto"/>
          <w:sz w:val="20"/>
          <w:szCs w:val="20"/>
        </w:rPr>
        <w:t xml:space="preserve"> </w:t>
      </w:r>
      <w:r w:rsidRPr="003F2BA0">
        <w:rPr>
          <w:rFonts w:ascii="Roboto" w:hAnsi="Roboto"/>
          <w:sz w:val="20"/>
          <w:szCs w:val="20"/>
        </w:rPr>
        <w:t xml:space="preserve">In justified exceptional circumstances, more than one assessment component can be scheduled in the module. This requires a justification in terms of content and didactics, which should be based on the descriptions of the content, qualification objectives and the module </w:t>
      </w:r>
      <w:r w:rsidRPr="009C058C">
        <w:rPr>
          <w:rFonts w:ascii="Roboto" w:hAnsi="Roboto"/>
          <w:sz w:val="20"/>
          <w:szCs w:val="20"/>
        </w:rPr>
        <w:t>examination</w:t>
      </w:r>
      <w:r w:rsidRPr="003F2BA0">
        <w:rPr>
          <w:rFonts w:ascii="Roboto" w:hAnsi="Roboto"/>
          <w:sz w:val="20"/>
          <w:szCs w:val="20"/>
        </w:rPr>
        <w:t xml:space="preserve"> in the module description of the re</w:t>
      </w:r>
      <w:r w:rsidRPr="009C058C">
        <w:rPr>
          <w:rFonts w:ascii="Roboto" w:hAnsi="Roboto"/>
          <w:sz w:val="20"/>
          <w:szCs w:val="20"/>
        </w:rPr>
        <w:t>spective</w:t>
      </w:r>
      <w:r w:rsidRPr="003F2BA0">
        <w:rPr>
          <w:rFonts w:ascii="Roboto" w:hAnsi="Roboto"/>
          <w:sz w:val="20"/>
          <w:szCs w:val="20"/>
        </w:rPr>
        <w:t xml:space="preserve"> module and must be presented in the criteria grid (see resolutions of the Senate of Chemnitz University of Tech</w:t>
      </w:r>
      <w:r w:rsidRPr="003F2BA0">
        <w:rPr>
          <w:rFonts w:ascii="Roboto" w:hAnsi="Roboto"/>
          <w:sz w:val="20"/>
          <w:szCs w:val="20"/>
        </w:rPr>
        <w:lastRenderedPageBreak/>
        <w:t>nology dated 28.01.2020).</w:t>
      </w:r>
      <w:r w:rsidRPr="009C058C">
        <w:rPr>
          <w:rFonts w:ascii="Roboto" w:hAnsi="Roboto"/>
          <w:sz w:val="20"/>
          <w:szCs w:val="20"/>
        </w:rPr>
        <w:t xml:space="preserve"> </w:t>
      </w:r>
      <w:r w:rsidRPr="003F2BA0">
        <w:rPr>
          <w:rFonts w:ascii="Roboto" w:hAnsi="Roboto"/>
          <w:sz w:val="20"/>
          <w:szCs w:val="20"/>
        </w:rPr>
        <w:t xml:space="preserve">In this context, the compatibility of the module concept and of the examination concept in relation to the qualification objectives of the module as well as the total examination burden in the degree </w:t>
      </w:r>
      <w:proofErr w:type="spellStart"/>
      <w:r w:rsidRPr="003F2BA0">
        <w:rPr>
          <w:rFonts w:ascii="Roboto" w:hAnsi="Roboto"/>
          <w:sz w:val="20"/>
          <w:szCs w:val="20"/>
        </w:rPr>
        <w:t>programme</w:t>
      </w:r>
      <w:proofErr w:type="spellEnd"/>
      <w:r w:rsidRPr="003F2BA0">
        <w:rPr>
          <w:rFonts w:ascii="Roboto" w:hAnsi="Roboto"/>
          <w:sz w:val="20"/>
          <w:szCs w:val="20"/>
        </w:rPr>
        <w:t xml:space="preserve"> </w:t>
      </w:r>
      <w:r w:rsidRPr="009C058C">
        <w:rPr>
          <w:rFonts w:ascii="Roboto" w:hAnsi="Roboto"/>
          <w:sz w:val="20"/>
          <w:szCs w:val="20"/>
        </w:rPr>
        <w:t>must be considered</w:t>
      </w:r>
      <w:r w:rsidRPr="003F2BA0">
        <w:rPr>
          <w:rFonts w:ascii="Roboto" w:hAnsi="Roboto"/>
          <w:sz w:val="20"/>
          <w:szCs w:val="20"/>
        </w:rPr>
        <w:t xml:space="preserve">. The module </w:t>
      </w:r>
      <w:r w:rsidRPr="009C058C">
        <w:rPr>
          <w:rFonts w:ascii="Roboto" w:hAnsi="Roboto"/>
          <w:sz w:val="20"/>
          <w:szCs w:val="20"/>
        </w:rPr>
        <w:t>examination</w:t>
      </w:r>
      <w:r w:rsidRPr="003F2BA0">
        <w:rPr>
          <w:rFonts w:ascii="Roboto" w:hAnsi="Roboto"/>
          <w:sz w:val="20"/>
          <w:szCs w:val="20"/>
        </w:rPr>
        <w:t xml:space="preserve"> provides legally </w:t>
      </w:r>
      <w:r w:rsidRPr="009C058C">
        <w:rPr>
          <w:rFonts w:ascii="Roboto" w:hAnsi="Roboto"/>
          <w:sz w:val="20"/>
          <w:szCs w:val="20"/>
        </w:rPr>
        <w:t>valid</w:t>
      </w:r>
      <w:r w:rsidRPr="003F2BA0">
        <w:rPr>
          <w:rFonts w:ascii="Roboto" w:hAnsi="Roboto"/>
          <w:sz w:val="20"/>
          <w:szCs w:val="20"/>
        </w:rPr>
        <w:t xml:space="preserve"> proof that the qualification objectives of the module have been achieved</w:t>
      </w:r>
      <w:r w:rsidRPr="009C058C">
        <w:rPr>
          <w:rFonts w:ascii="Roboto" w:hAnsi="Roboto"/>
          <w:sz w:val="20"/>
          <w:szCs w:val="20"/>
        </w:rPr>
        <w:t>.</w:t>
      </w:r>
      <w:r w:rsidRPr="009C058C">
        <w:rPr>
          <w:rFonts w:ascii="Roboto" w:eastAsia="Roboto" w:hAnsi="Roboto" w:cs="Roboto"/>
          <w:sz w:val="20"/>
          <w:szCs w:val="20"/>
        </w:rPr>
        <w:t xml:space="preserve"> </w:t>
      </w:r>
      <w:r w:rsidRPr="003F2BA0">
        <w:rPr>
          <w:rFonts w:ascii="Roboto" w:hAnsi="Roboto"/>
          <w:sz w:val="20"/>
          <w:szCs w:val="20"/>
        </w:rPr>
        <w:t xml:space="preserve">Describe the number, nature, subject matter and </w:t>
      </w:r>
      <w:proofErr w:type="spellStart"/>
      <w:r w:rsidRPr="003F2BA0">
        <w:rPr>
          <w:rFonts w:ascii="Roboto" w:hAnsi="Roboto"/>
          <w:sz w:val="20"/>
          <w:szCs w:val="20"/>
        </w:rPr>
        <w:t>organisation</w:t>
      </w:r>
      <w:proofErr w:type="spellEnd"/>
      <w:r w:rsidRPr="003F2BA0">
        <w:rPr>
          <w:rFonts w:ascii="Roboto" w:hAnsi="Roboto"/>
          <w:sz w:val="20"/>
          <w:szCs w:val="20"/>
        </w:rPr>
        <w:t xml:space="preserve"> of </w:t>
      </w:r>
      <w:r w:rsidRPr="009C058C">
        <w:rPr>
          <w:rFonts w:ascii="Roboto" w:hAnsi="Roboto"/>
          <w:sz w:val="20"/>
          <w:szCs w:val="20"/>
        </w:rPr>
        <w:t xml:space="preserve">the </w:t>
      </w:r>
      <w:r w:rsidRPr="003F2BA0">
        <w:rPr>
          <w:rFonts w:ascii="Roboto" w:hAnsi="Roboto"/>
          <w:sz w:val="20"/>
          <w:szCs w:val="20"/>
        </w:rPr>
        <w:t>assessment component</w:t>
      </w:r>
      <w:r w:rsidRPr="009C058C">
        <w:rPr>
          <w:rFonts w:ascii="Roboto" w:hAnsi="Roboto"/>
          <w:sz w:val="20"/>
          <w:szCs w:val="20"/>
        </w:rPr>
        <w:t>(</w:t>
      </w:r>
      <w:r w:rsidRPr="003F2BA0">
        <w:rPr>
          <w:rFonts w:ascii="Roboto" w:hAnsi="Roboto"/>
          <w:sz w:val="20"/>
          <w:szCs w:val="20"/>
        </w:rPr>
        <w:t>s</w:t>
      </w:r>
      <w:r w:rsidRPr="009C058C">
        <w:rPr>
          <w:rFonts w:ascii="Roboto" w:hAnsi="Roboto"/>
          <w:sz w:val="20"/>
          <w:szCs w:val="20"/>
        </w:rPr>
        <w:t>)</w:t>
      </w:r>
      <w:r w:rsidRPr="003F2BA0">
        <w:rPr>
          <w:rFonts w:ascii="Roboto" w:hAnsi="Roboto"/>
          <w:sz w:val="20"/>
          <w:szCs w:val="20"/>
        </w:rPr>
        <w:t>.</w:t>
      </w:r>
      <w:r w:rsidR="008C4F17" w:rsidRPr="009C058C">
        <w:rPr>
          <w:rFonts w:ascii="Roboto" w:eastAsia="Roboto" w:hAnsi="Roboto" w:cs="Roboto"/>
          <w:sz w:val="20"/>
          <w:szCs w:val="20"/>
        </w:rPr>
        <w:t xml:space="preserve"> In</w:t>
      </w:r>
      <w:r w:rsidRPr="003F2BA0">
        <w:rPr>
          <w:rFonts w:ascii="Roboto" w:eastAsia="Roboto" w:hAnsi="Roboto" w:cs="Roboto"/>
          <w:sz w:val="20"/>
          <w:szCs w:val="20"/>
        </w:rPr>
        <w:t xml:space="preserve"> particular, specify the duration of oral and written assessment components and the scope and turnaround time for written assignments and papers. Give the examination number in brackets after the examination description. The Central Examination Office assigns examination numbers. If the language to be used for an assessment component is other than that specified in section 5 paragraph 3 sentence 1 of the Examination Regulations, this must be indicated as set out in section 5 paragraph 3 sentence 2 of the Examination Regulations. </w:t>
      </w:r>
    </w:p>
    <w:p w14:paraId="4F594D8F" w14:textId="77777777" w:rsidR="00CB4605" w:rsidRPr="003F2BA0" w:rsidRDefault="00CB4605">
      <w:pPr>
        <w:jc w:val="both"/>
        <w:rPr>
          <w:rFonts w:ascii="Roboto" w:eastAsia="Roboto" w:hAnsi="Roboto" w:cs="Roboto"/>
          <w:sz w:val="20"/>
          <w:szCs w:val="20"/>
        </w:rPr>
      </w:pPr>
    </w:p>
    <w:p w14:paraId="30013C85" w14:textId="77777777" w:rsidR="00CB4605" w:rsidRPr="003F2BA0" w:rsidRDefault="003F2BA0">
      <w:pPr>
        <w:jc w:val="both"/>
        <w:rPr>
          <w:rFonts w:ascii="Roboto" w:eastAsia="Times" w:hAnsi="Roboto" w:cs="Times"/>
          <w:sz w:val="20"/>
          <w:szCs w:val="20"/>
        </w:rPr>
      </w:pPr>
      <w:r w:rsidRPr="009C058C">
        <w:rPr>
          <w:rFonts w:ascii="Roboto" w:eastAsia="Roboto" w:hAnsi="Roboto" w:cs="Roboto"/>
          <w:b/>
          <w:bCs/>
          <w:sz w:val="20"/>
          <w:szCs w:val="20"/>
        </w:rPr>
        <w:t>7</w:t>
      </w:r>
      <w:r w:rsidRPr="003F2BA0">
        <w:rPr>
          <w:rFonts w:ascii="Roboto" w:eastAsia="Roboto" w:hAnsi="Roboto" w:cs="Roboto"/>
          <w:b/>
          <w:bCs/>
          <w:sz w:val="20"/>
          <w:szCs w:val="20"/>
        </w:rPr>
        <w:t>*</w:t>
      </w:r>
      <w:r w:rsidRPr="003F2BA0">
        <w:rPr>
          <w:rFonts w:ascii="Roboto" w:eastAsia="Roboto" w:hAnsi="Roboto" w:cs="Roboto"/>
          <w:sz w:val="20"/>
          <w:szCs w:val="20"/>
        </w:rPr>
        <w:t xml:space="preserve"> </w:t>
      </w:r>
      <w:r w:rsidRPr="003F2BA0">
        <w:rPr>
          <w:rFonts w:ascii="Roboto" w:hAnsi="Roboto"/>
          <w:sz w:val="20"/>
          <w:szCs w:val="20"/>
        </w:rPr>
        <w:t xml:space="preserve">In accordance with section 12 paragraph 5 sentences 1 and 2 no. 4 of the </w:t>
      </w:r>
      <w:proofErr w:type="spellStart"/>
      <w:r w:rsidRPr="003F2BA0">
        <w:rPr>
          <w:rFonts w:ascii="Roboto" w:hAnsi="Roboto"/>
          <w:sz w:val="20"/>
          <w:szCs w:val="20"/>
        </w:rPr>
        <w:t>SächsStudAkkVO</w:t>
      </w:r>
      <w:proofErr w:type="spellEnd"/>
      <w:r w:rsidRPr="003F2BA0">
        <w:rPr>
          <w:rFonts w:ascii="Roboto" w:hAnsi="Roboto"/>
          <w:sz w:val="20"/>
          <w:szCs w:val="20"/>
        </w:rPr>
        <w:t xml:space="preserve">, an appropriate assessment quantity and </w:t>
      </w:r>
      <w:proofErr w:type="spellStart"/>
      <w:r w:rsidRPr="003F2BA0">
        <w:rPr>
          <w:rFonts w:ascii="Roboto" w:hAnsi="Roboto"/>
          <w:sz w:val="20"/>
          <w:szCs w:val="20"/>
        </w:rPr>
        <w:t>organisation</w:t>
      </w:r>
      <w:proofErr w:type="spellEnd"/>
      <w:r w:rsidRPr="003F2BA0">
        <w:rPr>
          <w:rFonts w:ascii="Roboto" w:hAnsi="Roboto"/>
          <w:sz w:val="20"/>
          <w:szCs w:val="20"/>
        </w:rPr>
        <w:t xml:space="preserve"> is to be provided to ensure students can study within the standard period of study, whereby modules should generally offer a minimum of five credit points.</w:t>
      </w:r>
      <w:r w:rsidRPr="009C058C">
        <w:rPr>
          <w:rFonts w:ascii="Roboto" w:hAnsi="Roboto"/>
          <w:sz w:val="20"/>
          <w:szCs w:val="20"/>
        </w:rPr>
        <w:t xml:space="preserve"> </w:t>
      </w:r>
      <w:r w:rsidRPr="003F2BA0">
        <w:rPr>
          <w:rFonts w:ascii="Roboto" w:hAnsi="Roboto"/>
          <w:sz w:val="20"/>
          <w:szCs w:val="20"/>
        </w:rPr>
        <w:t xml:space="preserve">This counteracts a fragmentation of the modules, which also leads to a high examination burden. A deviation from the minimum size of a module of five credit points requires a respective justification in terms of content and didactics, </w:t>
      </w:r>
      <w:r w:rsidRPr="009C058C">
        <w:rPr>
          <w:rFonts w:ascii="Roboto" w:hAnsi="Roboto"/>
          <w:sz w:val="20"/>
          <w:szCs w:val="20"/>
        </w:rPr>
        <w:t>and</w:t>
      </w:r>
      <w:r w:rsidRPr="003F2BA0">
        <w:rPr>
          <w:rFonts w:ascii="Roboto" w:hAnsi="Roboto"/>
          <w:sz w:val="20"/>
          <w:szCs w:val="20"/>
        </w:rPr>
        <w:t xml:space="preserve"> </w:t>
      </w:r>
      <w:r w:rsidRPr="009C058C">
        <w:rPr>
          <w:rFonts w:ascii="Roboto" w:hAnsi="Roboto"/>
          <w:sz w:val="20"/>
          <w:szCs w:val="20"/>
        </w:rPr>
        <w:t>must</w:t>
      </w:r>
      <w:r w:rsidRPr="003F2BA0">
        <w:rPr>
          <w:rFonts w:ascii="Roboto" w:hAnsi="Roboto"/>
          <w:sz w:val="20"/>
          <w:szCs w:val="20"/>
        </w:rPr>
        <w:t xml:space="preserve"> be presented in the criteria grid (see resolution of the Senate of Chemnitz University of Technology of 28.01.2020).</w:t>
      </w:r>
    </w:p>
    <w:p w14:paraId="3A7B7E6D" w14:textId="77777777" w:rsidR="00CB4605" w:rsidRPr="003F2BA0" w:rsidRDefault="00CB4605">
      <w:pPr>
        <w:jc w:val="both"/>
        <w:rPr>
          <w:rFonts w:ascii="Roboto" w:hAnsi="Roboto"/>
        </w:rPr>
      </w:pPr>
    </w:p>
    <w:p w14:paraId="2EADF9B5" w14:textId="77777777" w:rsidR="00CB4605" w:rsidRPr="003F2BA0" w:rsidRDefault="003F2BA0">
      <w:pPr>
        <w:jc w:val="both"/>
        <w:rPr>
          <w:rFonts w:ascii="Roboto" w:eastAsia="Roboto" w:hAnsi="Roboto" w:cs="Roboto"/>
          <w:sz w:val="20"/>
          <w:szCs w:val="20"/>
        </w:rPr>
      </w:pPr>
      <w:r w:rsidRPr="009C058C">
        <w:rPr>
          <w:rFonts w:ascii="Roboto" w:hAnsi="Roboto"/>
          <w:b/>
          <w:bCs/>
          <w:sz w:val="20"/>
          <w:szCs w:val="20"/>
        </w:rPr>
        <w:t>8</w:t>
      </w:r>
      <w:r w:rsidRPr="003F2BA0">
        <w:rPr>
          <w:rFonts w:ascii="Roboto" w:eastAsia="Roboto" w:hAnsi="Roboto" w:cs="Roboto"/>
          <w:b/>
          <w:bCs/>
          <w:sz w:val="20"/>
          <w:szCs w:val="20"/>
        </w:rPr>
        <w:t>*</w:t>
      </w:r>
      <w:r w:rsidRPr="003F2BA0">
        <w:rPr>
          <w:rFonts w:ascii="Roboto" w:eastAsia="Roboto" w:hAnsi="Roboto" w:cs="Roboto"/>
          <w:sz w:val="20"/>
          <w:szCs w:val="20"/>
        </w:rPr>
        <w:t xml:space="preserve"> I</w:t>
      </w:r>
      <w:r w:rsidRPr="003F2BA0">
        <w:rPr>
          <w:rFonts w:ascii="Roboto" w:hAnsi="Roboto"/>
          <w:sz w:val="20"/>
          <w:szCs w:val="20"/>
        </w:rPr>
        <w:t xml:space="preserve">n case a module </w:t>
      </w:r>
      <w:r w:rsidRPr="009C058C">
        <w:rPr>
          <w:rFonts w:ascii="Roboto" w:hAnsi="Roboto"/>
          <w:sz w:val="20"/>
          <w:szCs w:val="20"/>
        </w:rPr>
        <w:t>examination</w:t>
      </w:r>
      <w:r w:rsidRPr="003F2BA0">
        <w:rPr>
          <w:rFonts w:ascii="Roboto" w:hAnsi="Roboto"/>
          <w:sz w:val="20"/>
          <w:szCs w:val="20"/>
        </w:rPr>
        <w:t xml:space="preserve"> consists of several assessment components due to the existence of a justification in terms of content and didactics</w:t>
      </w:r>
      <w:r w:rsidRPr="009C058C">
        <w:rPr>
          <w:rFonts w:ascii="Roboto" w:hAnsi="Roboto"/>
          <w:sz w:val="20"/>
          <w:szCs w:val="20"/>
        </w:rPr>
        <w:t>, in</w:t>
      </w:r>
      <w:r w:rsidRPr="003F2BA0">
        <w:rPr>
          <w:rFonts w:ascii="Roboto" w:hAnsi="Roboto"/>
          <w:sz w:val="20"/>
          <w:szCs w:val="20"/>
        </w:rPr>
        <w:t xml:space="preserve"> justified cases, obtaining at least “</w:t>
      </w:r>
      <w:r w:rsidRPr="009C058C">
        <w:rPr>
          <w:rFonts w:ascii="Roboto" w:hAnsi="Roboto"/>
          <w:sz w:val="20"/>
          <w:szCs w:val="20"/>
        </w:rPr>
        <w:t>sufficient</w:t>
      </w:r>
      <w:r w:rsidRPr="003F2BA0">
        <w:rPr>
          <w:rFonts w:ascii="Roboto" w:hAnsi="Roboto"/>
          <w:sz w:val="20"/>
          <w:szCs w:val="20"/>
        </w:rPr>
        <w:t>” (4.0) in a number of assessment components may be required in order to pass the module examination in question.</w:t>
      </w:r>
      <w:r w:rsidRPr="003F2BA0">
        <w:rPr>
          <w:rFonts w:ascii="Roboto" w:eastAsia="Roboto" w:hAnsi="Roboto" w:cs="Roboto"/>
          <w:sz w:val="20"/>
          <w:szCs w:val="20"/>
        </w:rPr>
        <w:t xml:space="preserve"> “Pass required” must be recorded after the weighting for the assessment components to which this applies.</w:t>
      </w:r>
      <w:r w:rsidRPr="003F2BA0">
        <w:rPr>
          <w:rFonts w:ascii="Roboto" w:eastAsia="Roboto" w:hAnsi="Roboto" w:cs="Roboto"/>
        </w:rPr>
        <w:t xml:space="preserve"> </w:t>
      </w:r>
      <w:r w:rsidRPr="003F2BA0">
        <w:rPr>
          <w:rFonts w:ascii="Roboto" w:eastAsia="Roboto" w:hAnsi="Roboto" w:cs="Roboto"/>
          <w:sz w:val="20"/>
          <w:szCs w:val="20"/>
        </w:rPr>
        <w:t>If this applies to an assessment component then this assessment component must be retaken if the candidate does not pass. Grades from other assessment components in the module cannot be used to compensate for this. In cases where compensating for failed assessment components is permitted, all the examinations in the module must be taken before determining whether that module examination has been failed. Retakes are only possible once this has been established.</w:t>
      </w:r>
      <w:r w:rsidR="00267B2E">
        <w:rPr>
          <w:rFonts w:ascii="Roboto" w:eastAsia="Roboto" w:hAnsi="Roboto" w:cs="Roboto"/>
          <w:sz w:val="20"/>
          <w:szCs w:val="20"/>
        </w:rPr>
        <w:t xml:space="preserve"> </w:t>
      </w:r>
      <w:r w:rsidRPr="003F2BA0">
        <w:rPr>
          <w:rFonts w:ascii="Roboto" w:eastAsia="Roboto" w:hAnsi="Roboto" w:cs="Roboto"/>
          <w:sz w:val="20"/>
          <w:szCs w:val="20"/>
        </w:rPr>
        <w:t>In order to clearly demonstrate the workload required for the module (attendance, course preparation and completion of assignments), an indication of the proportion of hours to credits needed for individual assessment components may be given. The number of hours required to complete an assessment component includes not only attendance, course preparation and completion of assignments,</w:t>
      </w:r>
      <w:r w:rsidRPr="003F2BA0">
        <w:rPr>
          <w:rFonts w:ascii="Roboto" w:eastAsia="Roboto" w:hAnsi="Roboto" w:cs="Roboto"/>
          <w:sz w:val="18"/>
          <w:szCs w:val="18"/>
        </w:rPr>
        <w:t xml:space="preserve"> </w:t>
      </w:r>
      <w:r w:rsidRPr="003F2BA0">
        <w:rPr>
          <w:rFonts w:ascii="Roboto" w:eastAsia="Roboto" w:hAnsi="Roboto" w:cs="Roboto"/>
          <w:sz w:val="20"/>
          <w:szCs w:val="20"/>
        </w:rPr>
        <w:t>but also the time needed to complete a specified piece of coursework or other pre-examination work that may be a prerequisite for the assessment component in question.</w:t>
      </w:r>
    </w:p>
    <w:p w14:paraId="635173FC" w14:textId="77777777" w:rsidR="00CB4605" w:rsidRPr="003F2BA0" w:rsidRDefault="00CB4605">
      <w:pPr>
        <w:jc w:val="both"/>
        <w:rPr>
          <w:rFonts w:ascii="Roboto" w:eastAsia="Roboto" w:hAnsi="Roboto" w:cs="Roboto"/>
          <w:b/>
          <w:bCs/>
          <w:sz w:val="20"/>
          <w:szCs w:val="20"/>
        </w:rPr>
      </w:pPr>
    </w:p>
    <w:p w14:paraId="46DB8594" w14:textId="77777777" w:rsidR="00CB4605" w:rsidRPr="003F2BA0" w:rsidRDefault="003F2BA0">
      <w:pPr>
        <w:jc w:val="both"/>
        <w:rPr>
          <w:rFonts w:ascii="Roboto" w:eastAsia="Roboto" w:hAnsi="Roboto" w:cs="Roboto"/>
          <w:sz w:val="20"/>
          <w:szCs w:val="20"/>
        </w:rPr>
      </w:pPr>
      <w:r w:rsidRPr="009C058C">
        <w:rPr>
          <w:rFonts w:ascii="Roboto" w:eastAsia="Roboto" w:hAnsi="Roboto" w:cs="Roboto"/>
          <w:b/>
          <w:bCs/>
          <w:sz w:val="20"/>
          <w:szCs w:val="20"/>
        </w:rPr>
        <w:t>9</w:t>
      </w:r>
      <w:r w:rsidRPr="003F2BA0">
        <w:rPr>
          <w:rFonts w:ascii="Roboto" w:eastAsia="Roboto" w:hAnsi="Roboto" w:cs="Roboto"/>
          <w:b/>
          <w:bCs/>
          <w:sz w:val="20"/>
          <w:szCs w:val="20"/>
        </w:rPr>
        <w:t>*</w:t>
      </w:r>
      <w:r w:rsidRPr="003F2BA0">
        <w:rPr>
          <w:rFonts w:ascii="Roboto" w:eastAsia="Roboto" w:hAnsi="Roboto" w:cs="Roboto"/>
          <w:sz w:val="20"/>
          <w:szCs w:val="20"/>
        </w:rPr>
        <w:t xml:space="preserve"> The total number of study hours comprises attendance, independent study and examination time. The ratio of attendance, independent study and examination time may be illustrated next to the total number of study hours. </w:t>
      </w:r>
    </w:p>
    <w:p w14:paraId="6EA06258" w14:textId="77777777" w:rsidR="00CB4605" w:rsidRPr="003F2BA0" w:rsidRDefault="00CB4605">
      <w:pPr>
        <w:jc w:val="both"/>
        <w:rPr>
          <w:rFonts w:ascii="Roboto" w:eastAsia="Roboto" w:hAnsi="Roboto" w:cs="Roboto"/>
          <w:sz w:val="20"/>
          <w:szCs w:val="20"/>
        </w:rPr>
      </w:pPr>
    </w:p>
    <w:p w14:paraId="19E9B32C" w14:textId="77777777" w:rsidR="00CB4605" w:rsidRPr="003F2BA0" w:rsidRDefault="003F2BA0">
      <w:pPr>
        <w:jc w:val="both"/>
        <w:rPr>
          <w:rFonts w:ascii="Roboto" w:hAnsi="Roboto"/>
        </w:rPr>
      </w:pPr>
      <w:r w:rsidRPr="009C058C">
        <w:rPr>
          <w:rFonts w:ascii="Roboto" w:eastAsia="Roboto" w:hAnsi="Roboto" w:cs="Roboto"/>
          <w:b/>
          <w:bCs/>
          <w:sz w:val="20"/>
          <w:szCs w:val="20"/>
        </w:rPr>
        <w:t>10</w:t>
      </w:r>
      <w:r w:rsidRPr="003F2BA0">
        <w:rPr>
          <w:rFonts w:ascii="Roboto" w:eastAsia="Roboto" w:hAnsi="Roboto" w:cs="Roboto"/>
          <w:b/>
          <w:bCs/>
          <w:sz w:val="20"/>
          <w:szCs w:val="20"/>
        </w:rPr>
        <w:t>*</w:t>
      </w:r>
      <w:r w:rsidRPr="003F2BA0">
        <w:rPr>
          <w:rFonts w:ascii="Roboto" w:eastAsia="Roboto" w:hAnsi="Roboto" w:cs="Roboto"/>
          <w:sz w:val="20"/>
          <w:szCs w:val="20"/>
        </w:rPr>
        <w:t xml:space="preserve"> </w:t>
      </w:r>
      <w:r w:rsidRPr="003F2BA0">
        <w:rPr>
          <w:rFonts w:ascii="Roboto" w:hAnsi="Roboto"/>
          <w:sz w:val="20"/>
          <w:szCs w:val="20"/>
        </w:rPr>
        <w:t xml:space="preserve">The contents of a module are to be scheduled in such a way that they can be taught within a maximum of two consecutive semesters (section 7 paragraph 1 sentence 2 of the </w:t>
      </w:r>
      <w:proofErr w:type="spellStart"/>
      <w:r w:rsidRPr="003F2BA0">
        <w:rPr>
          <w:rFonts w:ascii="Roboto" w:hAnsi="Roboto"/>
          <w:sz w:val="20"/>
          <w:szCs w:val="20"/>
        </w:rPr>
        <w:t>SächsStudAkkVO</w:t>
      </w:r>
      <w:proofErr w:type="spellEnd"/>
      <w:r w:rsidRPr="003F2BA0">
        <w:rPr>
          <w:rFonts w:ascii="Roboto" w:hAnsi="Roboto"/>
          <w:sz w:val="20"/>
          <w:szCs w:val="20"/>
        </w:rPr>
        <w:t>). In exceptional circumstances with special justification, a module may extend over more than two semesters. This requires a justification in terms of content and didactics, to be presented in the criteria grid (see resolution of the Senate of Chemnitz University of Technology dated 28.01.2020).</w:t>
      </w:r>
    </w:p>
    <w:sectPr w:rsidR="00CB4605" w:rsidRPr="003F2BA0">
      <w:headerReference w:type="default" r:id="rId7"/>
      <w:footerReference w:type="default" r:id="rId8"/>
      <w:pgSz w:w="11900"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3376" w14:textId="77777777" w:rsidR="00D0431A" w:rsidRDefault="003F2BA0">
      <w:r>
        <w:separator/>
      </w:r>
    </w:p>
  </w:endnote>
  <w:endnote w:type="continuationSeparator" w:id="0">
    <w:p w14:paraId="3DB4F79F" w14:textId="77777777" w:rsidR="00D0431A" w:rsidRDefault="003F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Roboto">
    <w:altName w:val="Arial"/>
    <w:panose1 w:val="02000000000000000000"/>
    <w:charset w:val="00"/>
    <w:family w:val="auto"/>
    <w:pitch w:val="variable"/>
    <w:sig w:usb0="E00002FF" w:usb1="5000205B" w:usb2="00000020" w:usb3="00000000" w:csb0="0000019F" w:csb1="00000000"/>
  </w:font>
  <w:font w:name="Times">
    <w:panose1 w:val="02020603050405020304"/>
    <w:charset w:val="00"/>
    <w:family w:val="roman"/>
    <w:pitch w:val="default"/>
  </w:font>
  <w:font w:name="Roboto Condensed">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4B4F" w14:textId="77777777" w:rsidR="00CB4605" w:rsidRDefault="003F2BA0">
    <w:pPr>
      <w:pStyle w:val="Fuzeile"/>
      <w:tabs>
        <w:tab w:val="clear" w:pos="9072"/>
        <w:tab w:val="right" w:pos="9044"/>
      </w:tabs>
      <w:jc w:val="right"/>
    </w:pPr>
    <w:r>
      <w:rPr>
        <w:rFonts w:ascii="Roboto Condensed" w:eastAsia="Roboto Condensed" w:hAnsi="Roboto Condensed" w:cs="Roboto Condensed"/>
        <w:sz w:val="20"/>
        <w:szCs w:val="20"/>
      </w:rPr>
      <w:fldChar w:fldCharType="begin"/>
    </w:r>
    <w:r>
      <w:rPr>
        <w:rFonts w:ascii="Roboto Condensed" w:eastAsia="Roboto Condensed" w:hAnsi="Roboto Condensed" w:cs="Roboto Condensed"/>
        <w:sz w:val="20"/>
        <w:szCs w:val="20"/>
      </w:rPr>
      <w:instrText xml:space="preserve"> PAGE </w:instrText>
    </w:r>
    <w:r>
      <w:rPr>
        <w:rFonts w:ascii="Roboto Condensed" w:eastAsia="Roboto Condensed" w:hAnsi="Roboto Condensed" w:cs="Roboto Condensed"/>
        <w:sz w:val="20"/>
        <w:szCs w:val="20"/>
      </w:rPr>
      <w:fldChar w:fldCharType="separate"/>
    </w:r>
    <w:r>
      <w:rPr>
        <w:rFonts w:ascii="Roboto Condensed" w:eastAsia="Roboto Condensed" w:hAnsi="Roboto Condensed" w:cs="Roboto Condensed"/>
        <w:sz w:val="20"/>
        <w:szCs w:val="20"/>
      </w:rPr>
      <w:t>1</w:t>
    </w:r>
    <w:r>
      <w:rPr>
        <w:rFonts w:ascii="Roboto Condensed" w:eastAsia="Roboto Condensed" w:hAnsi="Roboto Condensed" w:cs="Roboto Condense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535C" w14:textId="77777777" w:rsidR="00D0431A" w:rsidRDefault="003F2BA0">
      <w:r>
        <w:separator/>
      </w:r>
    </w:p>
  </w:footnote>
  <w:footnote w:type="continuationSeparator" w:id="0">
    <w:p w14:paraId="3B706036" w14:textId="77777777" w:rsidR="00D0431A" w:rsidRDefault="003F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F636" w14:textId="77777777" w:rsidR="00CB4605" w:rsidRDefault="00CB4605">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734F"/>
    <w:multiLevelType w:val="hybridMultilevel"/>
    <w:tmpl w:val="CB68CBE2"/>
    <w:lvl w:ilvl="0" w:tplc="34BEEA64">
      <w:start w:val="1"/>
      <w:numFmt w:val="bullet"/>
      <w:lvlText w:val="·"/>
      <w:lvlJc w:val="left"/>
      <w:pPr>
        <w:ind w:left="509"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44B4A2">
      <w:start w:val="1"/>
      <w:numFmt w:val="bullet"/>
      <w:lvlText w:val="o"/>
      <w:lvlJc w:val="left"/>
      <w:pPr>
        <w:ind w:left="122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80BF8A">
      <w:start w:val="1"/>
      <w:numFmt w:val="bullet"/>
      <w:lvlText w:val="▪"/>
      <w:lvlJc w:val="left"/>
      <w:pPr>
        <w:ind w:left="194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A2CA24">
      <w:start w:val="1"/>
      <w:numFmt w:val="bullet"/>
      <w:lvlText w:val="·"/>
      <w:lvlJc w:val="left"/>
      <w:pPr>
        <w:ind w:left="2669"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61432">
      <w:start w:val="1"/>
      <w:numFmt w:val="bullet"/>
      <w:lvlText w:val="o"/>
      <w:lvlJc w:val="left"/>
      <w:pPr>
        <w:ind w:left="338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8E2846">
      <w:start w:val="1"/>
      <w:numFmt w:val="bullet"/>
      <w:lvlText w:val="▪"/>
      <w:lvlJc w:val="left"/>
      <w:pPr>
        <w:ind w:left="410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4699FC">
      <w:start w:val="1"/>
      <w:numFmt w:val="bullet"/>
      <w:lvlText w:val="·"/>
      <w:lvlJc w:val="left"/>
      <w:pPr>
        <w:ind w:left="4829"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EE90CC">
      <w:start w:val="1"/>
      <w:numFmt w:val="bullet"/>
      <w:lvlText w:val="o"/>
      <w:lvlJc w:val="left"/>
      <w:pPr>
        <w:ind w:left="554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F28C72">
      <w:start w:val="1"/>
      <w:numFmt w:val="bullet"/>
      <w:lvlText w:val="▪"/>
      <w:lvlJc w:val="left"/>
      <w:pPr>
        <w:ind w:left="626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396F5E"/>
    <w:multiLevelType w:val="hybridMultilevel"/>
    <w:tmpl w:val="7A520434"/>
    <w:lvl w:ilvl="0" w:tplc="765877AA">
      <w:start w:val="1"/>
      <w:numFmt w:val="bullet"/>
      <w:lvlText w:val="·"/>
      <w:lvlJc w:val="left"/>
      <w:pPr>
        <w:tabs>
          <w:tab w:val="num" w:pos="509"/>
        </w:tabs>
        <w:ind w:left="720" w:hanging="6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0A9036">
      <w:start w:val="1"/>
      <w:numFmt w:val="bullet"/>
      <w:lvlText w:val="o"/>
      <w:lvlJc w:val="left"/>
      <w:pPr>
        <w:tabs>
          <w:tab w:val="left" w:pos="509"/>
          <w:tab w:val="num" w:pos="1440"/>
        </w:tabs>
        <w:ind w:left="165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C0DCC2">
      <w:start w:val="1"/>
      <w:numFmt w:val="bullet"/>
      <w:lvlText w:val="▪"/>
      <w:lvlJc w:val="left"/>
      <w:pPr>
        <w:tabs>
          <w:tab w:val="left" w:pos="509"/>
          <w:tab w:val="num" w:pos="2160"/>
        </w:tabs>
        <w:ind w:left="23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BA049C">
      <w:start w:val="1"/>
      <w:numFmt w:val="bullet"/>
      <w:lvlText w:val="·"/>
      <w:lvlJc w:val="left"/>
      <w:pPr>
        <w:tabs>
          <w:tab w:val="left" w:pos="509"/>
          <w:tab w:val="num" w:pos="2880"/>
        </w:tabs>
        <w:ind w:left="309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DA99A0">
      <w:start w:val="1"/>
      <w:numFmt w:val="bullet"/>
      <w:lvlText w:val="o"/>
      <w:lvlJc w:val="left"/>
      <w:pPr>
        <w:tabs>
          <w:tab w:val="left" w:pos="509"/>
          <w:tab w:val="num" w:pos="3600"/>
        </w:tabs>
        <w:ind w:left="381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6463F0">
      <w:start w:val="1"/>
      <w:numFmt w:val="bullet"/>
      <w:lvlText w:val="▪"/>
      <w:lvlJc w:val="left"/>
      <w:pPr>
        <w:tabs>
          <w:tab w:val="left" w:pos="509"/>
          <w:tab w:val="num" w:pos="4320"/>
        </w:tabs>
        <w:ind w:left="453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D07E22">
      <w:start w:val="1"/>
      <w:numFmt w:val="bullet"/>
      <w:lvlText w:val="·"/>
      <w:lvlJc w:val="left"/>
      <w:pPr>
        <w:tabs>
          <w:tab w:val="left" w:pos="509"/>
          <w:tab w:val="num" w:pos="5040"/>
        </w:tabs>
        <w:ind w:left="525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E6075C">
      <w:start w:val="1"/>
      <w:numFmt w:val="bullet"/>
      <w:lvlText w:val="o"/>
      <w:lvlJc w:val="left"/>
      <w:pPr>
        <w:tabs>
          <w:tab w:val="left" w:pos="509"/>
          <w:tab w:val="num" w:pos="5760"/>
        </w:tabs>
        <w:ind w:left="59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7005D8">
      <w:start w:val="1"/>
      <w:numFmt w:val="bullet"/>
      <w:lvlText w:val="▪"/>
      <w:lvlJc w:val="left"/>
      <w:pPr>
        <w:tabs>
          <w:tab w:val="left" w:pos="509"/>
          <w:tab w:val="num" w:pos="6480"/>
        </w:tabs>
        <w:ind w:left="669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0F4855"/>
    <w:multiLevelType w:val="hybridMultilevel"/>
    <w:tmpl w:val="2D0EC472"/>
    <w:lvl w:ilvl="0" w:tplc="C9DECDA0">
      <w:start w:val="1"/>
      <w:numFmt w:val="bullet"/>
      <w:lvlText w:val="·"/>
      <w:lvlJc w:val="left"/>
      <w:pPr>
        <w:tabs>
          <w:tab w:val="num" w:pos="509"/>
        </w:tabs>
        <w:ind w:left="720" w:hanging="6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686D2C">
      <w:start w:val="1"/>
      <w:numFmt w:val="bullet"/>
      <w:lvlText w:val="o"/>
      <w:lvlJc w:val="left"/>
      <w:pPr>
        <w:tabs>
          <w:tab w:val="left" w:pos="509"/>
          <w:tab w:val="num" w:pos="1440"/>
        </w:tabs>
        <w:ind w:left="165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6A2796">
      <w:start w:val="1"/>
      <w:numFmt w:val="bullet"/>
      <w:lvlText w:val="▪"/>
      <w:lvlJc w:val="left"/>
      <w:pPr>
        <w:tabs>
          <w:tab w:val="left" w:pos="509"/>
          <w:tab w:val="num" w:pos="2160"/>
        </w:tabs>
        <w:ind w:left="23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865CD6">
      <w:start w:val="1"/>
      <w:numFmt w:val="bullet"/>
      <w:lvlText w:val="·"/>
      <w:lvlJc w:val="left"/>
      <w:pPr>
        <w:tabs>
          <w:tab w:val="left" w:pos="509"/>
          <w:tab w:val="num" w:pos="2880"/>
        </w:tabs>
        <w:ind w:left="309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AA4368">
      <w:start w:val="1"/>
      <w:numFmt w:val="bullet"/>
      <w:lvlText w:val="o"/>
      <w:lvlJc w:val="left"/>
      <w:pPr>
        <w:tabs>
          <w:tab w:val="left" w:pos="509"/>
          <w:tab w:val="num" w:pos="3600"/>
        </w:tabs>
        <w:ind w:left="381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7647C0">
      <w:start w:val="1"/>
      <w:numFmt w:val="bullet"/>
      <w:lvlText w:val="▪"/>
      <w:lvlJc w:val="left"/>
      <w:pPr>
        <w:tabs>
          <w:tab w:val="left" w:pos="509"/>
          <w:tab w:val="num" w:pos="4320"/>
        </w:tabs>
        <w:ind w:left="453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72B368">
      <w:start w:val="1"/>
      <w:numFmt w:val="bullet"/>
      <w:lvlText w:val="·"/>
      <w:lvlJc w:val="left"/>
      <w:pPr>
        <w:tabs>
          <w:tab w:val="left" w:pos="509"/>
          <w:tab w:val="num" w:pos="5040"/>
        </w:tabs>
        <w:ind w:left="525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0EC18C">
      <w:start w:val="1"/>
      <w:numFmt w:val="bullet"/>
      <w:lvlText w:val="o"/>
      <w:lvlJc w:val="left"/>
      <w:pPr>
        <w:tabs>
          <w:tab w:val="left" w:pos="509"/>
          <w:tab w:val="num" w:pos="5760"/>
        </w:tabs>
        <w:ind w:left="59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0A9D78">
      <w:start w:val="1"/>
      <w:numFmt w:val="bullet"/>
      <w:lvlText w:val="▪"/>
      <w:lvlJc w:val="left"/>
      <w:pPr>
        <w:tabs>
          <w:tab w:val="left" w:pos="509"/>
          <w:tab w:val="num" w:pos="6480"/>
        </w:tabs>
        <w:ind w:left="669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0701779"/>
    <w:multiLevelType w:val="hybridMultilevel"/>
    <w:tmpl w:val="66AAEC24"/>
    <w:lvl w:ilvl="0" w:tplc="A2B22F48">
      <w:start w:val="1"/>
      <w:numFmt w:val="bullet"/>
      <w:lvlText w:val="·"/>
      <w:lvlJc w:val="left"/>
      <w:pPr>
        <w:tabs>
          <w:tab w:val="num" w:pos="509"/>
        </w:tabs>
        <w:ind w:left="720" w:hanging="6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0E5722">
      <w:start w:val="1"/>
      <w:numFmt w:val="bullet"/>
      <w:lvlText w:val="o"/>
      <w:lvlJc w:val="left"/>
      <w:pPr>
        <w:tabs>
          <w:tab w:val="left" w:pos="509"/>
          <w:tab w:val="num" w:pos="1440"/>
        </w:tabs>
        <w:ind w:left="165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AE100A">
      <w:start w:val="1"/>
      <w:numFmt w:val="bullet"/>
      <w:lvlText w:val="▪"/>
      <w:lvlJc w:val="left"/>
      <w:pPr>
        <w:tabs>
          <w:tab w:val="left" w:pos="509"/>
          <w:tab w:val="num" w:pos="2160"/>
        </w:tabs>
        <w:ind w:left="23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828264">
      <w:start w:val="1"/>
      <w:numFmt w:val="bullet"/>
      <w:lvlText w:val="·"/>
      <w:lvlJc w:val="left"/>
      <w:pPr>
        <w:tabs>
          <w:tab w:val="left" w:pos="509"/>
          <w:tab w:val="num" w:pos="2880"/>
        </w:tabs>
        <w:ind w:left="309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645D84">
      <w:start w:val="1"/>
      <w:numFmt w:val="bullet"/>
      <w:lvlText w:val="o"/>
      <w:lvlJc w:val="left"/>
      <w:pPr>
        <w:tabs>
          <w:tab w:val="left" w:pos="509"/>
          <w:tab w:val="num" w:pos="3600"/>
        </w:tabs>
        <w:ind w:left="381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C2F3B8">
      <w:start w:val="1"/>
      <w:numFmt w:val="bullet"/>
      <w:lvlText w:val="▪"/>
      <w:lvlJc w:val="left"/>
      <w:pPr>
        <w:tabs>
          <w:tab w:val="left" w:pos="509"/>
          <w:tab w:val="num" w:pos="4320"/>
        </w:tabs>
        <w:ind w:left="453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485ED0">
      <w:start w:val="1"/>
      <w:numFmt w:val="bullet"/>
      <w:lvlText w:val="·"/>
      <w:lvlJc w:val="left"/>
      <w:pPr>
        <w:tabs>
          <w:tab w:val="left" w:pos="509"/>
          <w:tab w:val="num" w:pos="5040"/>
        </w:tabs>
        <w:ind w:left="525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2A6A3A">
      <w:start w:val="1"/>
      <w:numFmt w:val="bullet"/>
      <w:lvlText w:val="o"/>
      <w:lvlJc w:val="left"/>
      <w:pPr>
        <w:tabs>
          <w:tab w:val="left" w:pos="509"/>
          <w:tab w:val="num" w:pos="5760"/>
        </w:tabs>
        <w:ind w:left="59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82E194">
      <w:start w:val="1"/>
      <w:numFmt w:val="bullet"/>
      <w:lvlText w:val="▪"/>
      <w:lvlJc w:val="left"/>
      <w:pPr>
        <w:tabs>
          <w:tab w:val="left" w:pos="509"/>
          <w:tab w:val="num" w:pos="6480"/>
        </w:tabs>
        <w:ind w:left="669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34BEEA64">
        <w:start w:val="1"/>
        <w:numFmt w:val="bullet"/>
        <w:lvlText w:val="·"/>
        <w:lvlJc w:val="left"/>
        <w:pPr>
          <w:tabs>
            <w:tab w:val="num" w:pos="509"/>
          </w:tabs>
          <w:ind w:left="720" w:hanging="6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244B4A2">
        <w:start w:val="1"/>
        <w:numFmt w:val="bullet"/>
        <w:lvlText w:val="o"/>
        <w:lvlJc w:val="left"/>
        <w:pPr>
          <w:tabs>
            <w:tab w:val="left" w:pos="509"/>
            <w:tab w:val="num" w:pos="1440"/>
          </w:tabs>
          <w:ind w:left="165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680BF8A">
        <w:start w:val="1"/>
        <w:numFmt w:val="bullet"/>
        <w:lvlText w:val="▪"/>
        <w:lvlJc w:val="left"/>
        <w:pPr>
          <w:tabs>
            <w:tab w:val="left" w:pos="509"/>
            <w:tab w:val="num" w:pos="2160"/>
          </w:tabs>
          <w:ind w:left="23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1A2CA24">
        <w:start w:val="1"/>
        <w:numFmt w:val="bullet"/>
        <w:lvlText w:val="·"/>
        <w:lvlJc w:val="left"/>
        <w:pPr>
          <w:tabs>
            <w:tab w:val="left" w:pos="509"/>
            <w:tab w:val="num" w:pos="2880"/>
          </w:tabs>
          <w:ind w:left="309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5561432">
        <w:start w:val="1"/>
        <w:numFmt w:val="bullet"/>
        <w:lvlText w:val="o"/>
        <w:lvlJc w:val="left"/>
        <w:pPr>
          <w:tabs>
            <w:tab w:val="left" w:pos="509"/>
            <w:tab w:val="num" w:pos="3600"/>
          </w:tabs>
          <w:ind w:left="381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08E2846">
        <w:start w:val="1"/>
        <w:numFmt w:val="bullet"/>
        <w:lvlText w:val="▪"/>
        <w:lvlJc w:val="left"/>
        <w:pPr>
          <w:tabs>
            <w:tab w:val="left" w:pos="509"/>
            <w:tab w:val="num" w:pos="4320"/>
          </w:tabs>
          <w:ind w:left="453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84699FC">
        <w:start w:val="1"/>
        <w:numFmt w:val="bullet"/>
        <w:lvlText w:val="·"/>
        <w:lvlJc w:val="left"/>
        <w:pPr>
          <w:tabs>
            <w:tab w:val="left" w:pos="509"/>
            <w:tab w:val="num" w:pos="5040"/>
          </w:tabs>
          <w:ind w:left="525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6EE90CC">
        <w:start w:val="1"/>
        <w:numFmt w:val="bullet"/>
        <w:lvlText w:val="o"/>
        <w:lvlJc w:val="left"/>
        <w:pPr>
          <w:tabs>
            <w:tab w:val="left" w:pos="509"/>
            <w:tab w:val="num" w:pos="5760"/>
          </w:tabs>
          <w:ind w:left="59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8F28C72">
        <w:start w:val="1"/>
        <w:numFmt w:val="bullet"/>
        <w:lvlText w:val="▪"/>
        <w:lvlJc w:val="left"/>
        <w:pPr>
          <w:tabs>
            <w:tab w:val="left" w:pos="509"/>
            <w:tab w:val="num" w:pos="6480"/>
          </w:tabs>
          <w:ind w:left="669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05"/>
    <w:rsid w:val="00267B2E"/>
    <w:rsid w:val="003F2BA0"/>
    <w:rsid w:val="008C4F17"/>
    <w:rsid w:val="009C058C"/>
    <w:rsid w:val="00CB4605"/>
    <w:rsid w:val="00D04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8B1F"/>
  <w15:docId w15:val="{255B51F9-B39D-4CDD-A03C-7E67105F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lang w:val="en-US"/>
    </w:rPr>
  </w:style>
  <w:style w:type="paragraph" w:styleId="berschrift9">
    <w:name w:val="heading 9"/>
    <w:next w:val="Standard"/>
    <w:pPr>
      <w:keepNext/>
      <w:jc w:val="center"/>
      <w:outlineLvl w:val="8"/>
    </w:pPr>
    <w:rPr>
      <w:rFonts w:cs="Arial Unicode MS"/>
      <w:b/>
      <w:bCs/>
      <w:i/>
      <w:iCs/>
      <w:color w:val="000000"/>
      <w:sz w:val="22"/>
      <w:szCs w:val="22"/>
      <w:u w:color="00000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uzeile">
    <w:name w:val="footer"/>
    <w:pPr>
      <w:tabs>
        <w:tab w:val="center" w:pos="4536"/>
        <w:tab w:val="right" w:pos="9072"/>
      </w:tabs>
    </w:pPr>
    <w:rPr>
      <w:rFonts w:cs="Arial Unicode MS"/>
      <w:color w:val="000000"/>
      <w:sz w:val="24"/>
      <w:szCs w:val="24"/>
      <w:u w:color="000000"/>
      <w:lang w:val="en-US"/>
    </w:rPr>
  </w:style>
  <w:style w:type="paragraph" w:styleId="Textkrper">
    <w:name w:val="Body Text"/>
    <w:rPr>
      <w:rFonts w:cs="Arial Unicode MS"/>
      <w:color w:val="000000"/>
      <w:sz w:val="24"/>
      <w:szCs w:val="24"/>
      <w:u w:val="single" w:color="000000"/>
      <w:lang w:val="en-US"/>
    </w:rPr>
  </w:style>
  <w:style w:type="paragraph" w:styleId="Textkrper-Zeileneinzug">
    <w:name w:val="Body Text Indent"/>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7598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Mirjam Markert</cp:lastModifiedBy>
  <cp:revision>5</cp:revision>
  <dcterms:created xsi:type="dcterms:W3CDTF">2022-10-24T00:27:00Z</dcterms:created>
  <dcterms:modified xsi:type="dcterms:W3CDTF">2024-09-25T06:32:00Z</dcterms:modified>
</cp:coreProperties>
</file>